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887"/>
      </w:tblGrid>
      <w:tr w:rsidR="00E80AAC" w:rsidRPr="00315174" w:rsidTr="00315174">
        <w:tc>
          <w:tcPr>
            <w:tcW w:w="9887" w:type="dxa"/>
          </w:tcPr>
          <w:p w:rsidR="00E80AAC" w:rsidRPr="00315174" w:rsidRDefault="00E80AAC" w:rsidP="00315174">
            <w:pPr>
              <w:pStyle w:val="1"/>
              <w:tabs>
                <w:tab w:val="clear" w:pos="720"/>
              </w:tabs>
              <w:spacing w:before="0" w:after="0"/>
              <w:ind w:left="900" w:firstLine="0"/>
              <w:jc w:val="center"/>
              <w:rPr>
                <w:rFonts w:ascii="Times New Roman" w:hAnsi="Times New Roman"/>
                <w:b w:val="0"/>
                <w:sz w:val="28"/>
                <w:szCs w:val="28"/>
                <w:lang w:val="ru-RU"/>
              </w:rPr>
            </w:pPr>
            <w:r w:rsidRPr="00315174">
              <w:rPr>
                <w:rFonts w:ascii="Times New Roman" w:hAnsi="Times New Roman"/>
                <w:sz w:val="28"/>
                <w:szCs w:val="28"/>
                <w:lang w:val="ru-RU"/>
              </w:rPr>
              <w:t>МУНИЦИПАЛЬНОЕ АВТОНОМНОЕ ОБРАЗОВАТЕЛЬНОЕ</w:t>
            </w:r>
          </w:p>
          <w:p w:rsidR="00E80AAC" w:rsidRPr="00315174" w:rsidRDefault="00E80AAC" w:rsidP="00315174">
            <w:pPr>
              <w:pStyle w:val="1"/>
              <w:tabs>
                <w:tab w:val="clear" w:pos="720"/>
              </w:tabs>
              <w:spacing w:before="0" w:after="0"/>
              <w:ind w:left="900" w:firstLine="0"/>
              <w:jc w:val="center"/>
              <w:rPr>
                <w:rFonts w:ascii="Times New Roman" w:hAnsi="Times New Roman"/>
                <w:b w:val="0"/>
                <w:sz w:val="28"/>
                <w:szCs w:val="28"/>
                <w:lang w:val="ru-RU"/>
              </w:rPr>
            </w:pPr>
            <w:r w:rsidRPr="00315174">
              <w:rPr>
                <w:rFonts w:ascii="Times New Roman" w:hAnsi="Times New Roman"/>
                <w:sz w:val="28"/>
                <w:szCs w:val="28"/>
                <w:lang w:val="ru-RU"/>
              </w:rPr>
              <w:t xml:space="preserve">УЧРЕЖДЕНИЕ ДОПОЛНИТЕЛЬНОГО ОБРАЗОВАНИЯ </w:t>
            </w:r>
          </w:p>
          <w:p w:rsidR="00E80AAC" w:rsidRPr="00315174" w:rsidRDefault="00E80AAC" w:rsidP="00315174">
            <w:pPr>
              <w:pStyle w:val="1"/>
              <w:tabs>
                <w:tab w:val="clear" w:pos="720"/>
              </w:tabs>
              <w:spacing w:before="0" w:after="0"/>
              <w:ind w:firstLine="0"/>
              <w:jc w:val="center"/>
              <w:rPr>
                <w:rFonts w:ascii="Times New Roman" w:hAnsi="Times New Roman"/>
                <w:sz w:val="28"/>
                <w:szCs w:val="28"/>
                <w:lang w:val="ru-RU"/>
              </w:rPr>
            </w:pPr>
            <w:r w:rsidRPr="00315174">
              <w:rPr>
                <w:rFonts w:ascii="Times New Roman" w:hAnsi="Times New Roman"/>
                <w:sz w:val="28"/>
                <w:szCs w:val="28"/>
                <w:lang w:val="ru-RU"/>
              </w:rPr>
              <w:t>«ДЕТСКАЯ ШКОЛА ИСКУССТВ № 3» ГОРОДА ТОМСКА</w:t>
            </w:r>
          </w:p>
          <w:p w:rsidR="00E80AAC" w:rsidRPr="00315174" w:rsidRDefault="00B06576" w:rsidP="00315174">
            <w:pPr>
              <w:jc w:val="center"/>
              <w:rPr>
                <w:b/>
                <w:sz w:val="28"/>
                <w:szCs w:val="28"/>
              </w:rPr>
            </w:pPr>
            <w:r>
              <w:rPr>
                <w:b/>
                <w:sz w:val="28"/>
                <w:szCs w:val="28"/>
              </w:rPr>
              <w:t>МАОУДО</w:t>
            </w:r>
            <w:r w:rsidR="00E80AAC" w:rsidRPr="00315174">
              <w:rPr>
                <w:b/>
                <w:sz w:val="28"/>
                <w:szCs w:val="28"/>
              </w:rPr>
              <w:t xml:space="preserve"> «ДШИ № 3»</w:t>
            </w:r>
          </w:p>
          <w:p w:rsidR="00E80AAC" w:rsidRPr="00315174" w:rsidRDefault="00E80AAC" w:rsidP="00315174">
            <w:pPr>
              <w:ind w:firstLine="567"/>
              <w:jc w:val="center"/>
              <w:rPr>
                <w:b/>
                <w:sz w:val="32"/>
                <w:szCs w:val="32"/>
              </w:rPr>
            </w:pPr>
          </w:p>
          <w:p w:rsidR="00E80AAC" w:rsidRPr="00315174" w:rsidRDefault="00E80AAC" w:rsidP="00315174">
            <w:pPr>
              <w:ind w:firstLine="567"/>
              <w:jc w:val="center"/>
              <w:rPr>
                <w:b/>
                <w:sz w:val="32"/>
                <w:szCs w:val="32"/>
              </w:rPr>
            </w:pPr>
          </w:p>
          <w:p w:rsidR="00E80AAC" w:rsidRPr="00315174" w:rsidRDefault="00E80AAC" w:rsidP="00315174">
            <w:pPr>
              <w:ind w:firstLine="567"/>
              <w:jc w:val="center"/>
              <w:rPr>
                <w:b/>
                <w:sz w:val="32"/>
                <w:szCs w:val="32"/>
              </w:rPr>
            </w:pPr>
          </w:p>
          <w:p w:rsidR="00E80AAC" w:rsidRPr="00315174" w:rsidRDefault="00E80AAC" w:rsidP="00315174">
            <w:pPr>
              <w:ind w:firstLine="567"/>
              <w:jc w:val="center"/>
              <w:rPr>
                <w:b/>
                <w:sz w:val="32"/>
                <w:szCs w:val="32"/>
              </w:rPr>
            </w:pPr>
          </w:p>
          <w:p w:rsidR="00E80AAC" w:rsidRPr="00315174" w:rsidRDefault="00E80AAC" w:rsidP="00315174">
            <w:pPr>
              <w:ind w:firstLine="567"/>
              <w:jc w:val="center"/>
              <w:rPr>
                <w:b/>
                <w:sz w:val="32"/>
                <w:szCs w:val="32"/>
              </w:rPr>
            </w:pPr>
          </w:p>
          <w:p w:rsidR="00E80AAC" w:rsidRPr="00315174" w:rsidRDefault="00E80AAC" w:rsidP="00315174">
            <w:pPr>
              <w:ind w:firstLine="567"/>
              <w:jc w:val="center"/>
              <w:rPr>
                <w:b/>
                <w:sz w:val="32"/>
                <w:szCs w:val="32"/>
              </w:rPr>
            </w:pPr>
          </w:p>
          <w:p w:rsidR="00E80AAC" w:rsidRPr="00315174" w:rsidRDefault="00E80AAC" w:rsidP="00315174">
            <w:pPr>
              <w:ind w:firstLine="567"/>
              <w:jc w:val="center"/>
              <w:rPr>
                <w:b/>
                <w:sz w:val="36"/>
                <w:szCs w:val="32"/>
              </w:rPr>
            </w:pPr>
            <w:r w:rsidRPr="00315174">
              <w:rPr>
                <w:b/>
                <w:sz w:val="36"/>
                <w:szCs w:val="32"/>
              </w:rPr>
              <w:t>ОРКЕСТРОВЫЙ КЛАСС</w:t>
            </w:r>
          </w:p>
          <w:p w:rsidR="00E80AAC" w:rsidRPr="00315174" w:rsidRDefault="00E80AAC" w:rsidP="00315174">
            <w:pPr>
              <w:ind w:firstLine="567"/>
              <w:jc w:val="center"/>
              <w:rPr>
                <w:b/>
              </w:rPr>
            </w:pPr>
          </w:p>
          <w:p w:rsidR="00E80AAC" w:rsidRPr="00315174" w:rsidRDefault="00E80AAC" w:rsidP="00315174">
            <w:pPr>
              <w:pStyle w:val="a4"/>
              <w:spacing w:before="0" w:after="0"/>
              <w:ind w:firstLine="567"/>
              <w:jc w:val="center"/>
              <w:rPr>
                <w:rFonts w:ascii="Times New Roman" w:hAnsi="Times New Roman"/>
                <w:b/>
                <w:sz w:val="24"/>
              </w:rPr>
            </w:pPr>
            <w:r w:rsidRPr="00315174">
              <w:rPr>
                <w:rFonts w:ascii="Times New Roman" w:hAnsi="Times New Roman"/>
                <w:b/>
                <w:sz w:val="24"/>
              </w:rPr>
              <w:t xml:space="preserve">Программа учебного предмета дополнительной </w:t>
            </w:r>
            <w:proofErr w:type="spellStart"/>
            <w:r w:rsidRPr="00315174">
              <w:rPr>
                <w:rFonts w:ascii="Times New Roman" w:hAnsi="Times New Roman"/>
                <w:b/>
                <w:sz w:val="24"/>
              </w:rPr>
              <w:t>предпрофессиональной</w:t>
            </w:r>
            <w:proofErr w:type="spellEnd"/>
            <w:r w:rsidRPr="00315174">
              <w:rPr>
                <w:rFonts w:ascii="Times New Roman" w:hAnsi="Times New Roman"/>
                <w:b/>
                <w:sz w:val="24"/>
              </w:rPr>
              <w:t xml:space="preserve"> программы в области музыкального искусства </w:t>
            </w:r>
          </w:p>
          <w:p w:rsidR="00E80AAC" w:rsidRPr="00315174" w:rsidRDefault="00E80AAC" w:rsidP="00315174">
            <w:pPr>
              <w:pStyle w:val="a4"/>
              <w:spacing w:before="0" w:after="0"/>
              <w:ind w:firstLine="567"/>
              <w:jc w:val="center"/>
              <w:rPr>
                <w:rFonts w:ascii="Times New Roman" w:hAnsi="Times New Roman"/>
                <w:b/>
                <w:sz w:val="24"/>
              </w:rPr>
            </w:pPr>
            <w:r w:rsidRPr="00315174">
              <w:rPr>
                <w:rFonts w:ascii="Times New Roman" w:hAnsi="Times New Roman"/>
                <w:b/>
                <w:sz w:val="24"/>
              </w:rPr>
              <w:t>«Народные инструменты»</w:t>
            </w:r>
          </w:p>
          <w:p w:rsidR="00E80AAC" w:rsidRPr="00315174" w:rsidRDefault="00E80AAC" w:rsidP="00315174">
            <w:pPr>
              <w:ind w:firstLine="567"/>
              <w:jc w:val="center"/>
              <w:rPr>
                <w:b/>
                <w:sz w:val="28"/>
                <w:szCs w:val="28"/>
              </w:rPr>
            </w:pPr>
            <w:r w:rsidRPr="00315174">
              <w:rPr>
                <w:b/>
                <w:sz w:val="28"/>
                <w:szCs w:val="28"/>
              </w:rPr>
              <w:t>В.01. УП.01.</w:t>
            </w:r>
          </w:p>
          <w:p w:rsidR="00E80AAC" w:rsidRPr="00315174" w:rsidRDefault="00E80AAC" w:rsidP="00315174">
            <w:pPr>
              <w:ind w:firstLine="567"/>
              <w:jc w:val="center"/>
              <w:rPr>
                <w:b/>
                <w:sz w:val="28"/>
                <w:szCs w:val="28"/>
              </w:rPr>
            </w:pPr>
          </w:p>
          <w:p w:rsidR="00E80AAC" w:rsidRPr="00315174" w:rsidRDefault="00E80AAC" w:rsidP="00315174">
            <w:pPr>
              <w:ind w:firstLine="567"/>
              <w:jc w:val="center"/>
              <w:rPr>
                <w:b/>
              </w:rPr>
            </w:pPr>
            <w:r w:rsidRPr="00315174">
              <w:rPr>
                <w:b/>
              </w:rPr>
              <w:t>Срок реализации – 3, 4 года</w:t>
            </w:r>
          </w:p>
          <w:p w:rsidR="00E80AAC" w:rsidRPr="00315174" w:rsidRDefault="00E80AAC" w:rsidP="00315174">
            <w:pPr>
              <w:ind w:firstLine="567"/>
              <w:jc w:val="center"/>
              <w:rPr>
                <w:b/>
              </w:rPr>
            </w:pPr>
          </w:p>
          <w:p w:rsidR="00E80AAC" w:rsidRPr="00315174" w:rsidRDefault="00E80AAC" w:rsidP="00315174">
            <w:pPr>
              <w:ind w:firstLine="567"/>
              <w:jc w:val="center"/>
              <w:rPr>
                <w:b/>
              </w:rPr>
            </w:pPr>
          </w:p>
          <w:p w:rsidR="00E80AAC" w:rsidRPr="00315174" w:rsidRDefault="00E80AAC" w:rsidP="00315174">
            <w:pPr>
              <w:ind w:firstLine="567"/>
              <w:jc w:val="center"/>
              <w:rPr>
                <w:b/>
              </w:rPr>
            </w:pPr>
          </w:p>
          <w:p w:rsidR="00E80AAC" w:rsidRPr="00315174" w:rsidRDefault="00E80AAC" w:rsidP="00315174">
            <w:pPr>
              <w:ind w:firstLine="567"/>
              <w:jc w:val="center"/>
              <w:rPr>
                <w:b/>
              </w:rPr>
            </w:pPr>
          </w:p>
          <w:p w:rsidR="00E80AAC" w:rsidRPr="00315174" w:rsidRDefault="00E80AAC" w:rsidP="00315174">
            <w:pPr>
              <w:ind w:firstLine="567"/>
              <w:jc w:val="center"/>
              <w:rPr>
                <w:b/>
              </w:rPr>
            </w:pPr>
          </w:p>
          <w:p w:rsidR="00E80AAC" w:rsidRPr="00315174" w:rsidRDefault="00E80AAC" w:rsidP="00315174">
            <w:pPr>
              <w:ind w:firstLine="567"/>
              <w:jc w:val="center"/>
              <w:rPr>
                <w:b/>
              </w:rPr>
            </w:pPr>
          </w:p>
          <w:p w:rsidR="00E80AAC" w:rsidRPr="00315174" w:rsidRDefault="00E80AAC" w:rsidP="00315174">
            <w:pPr>
              <w:ind w:firstLine="567"/>
              <w:jc w:val="center"/>
              <w:rPr>
                <w:b/>
              </w:rPr>
            </w:pPr>
          </w:p>
          <w:p w:rsidR="00E80AAC" w:rsidRPr="00163714" w:rsidRDefault="00E80AAC" w:rsidP="00E80AAC">
            <w:pPr>
              <w:rPr>
                <w:b/>
              </w:rPr>
            </w:pPr>
          </w:p>
          <w:p w:rsidR="00E80AAC" w:rsidRPr="00315174" w:rsidRDefault="00E80AAC" w:rsidP="00315174">
            <w:pPr>
              <w:ind w:firstLine="567"/>
              <w:jc w:val="center"/>
              <w:rPr>
                <w:b/>
              </w:rPr>
            </w:pPr>
          </w:p>
          <w:p w:rsidR="00E80AAC" w:rsidRPr="00315174" w:rsidRDefault="00E80AAC" w:rsidP="00315174">
            <w:pPr>
              <w:ind w:firstLine="567"/>
              <w:jc w:val="center"/>
              <w:rPr>
                <w:b/>
              </w:rPr>
            </w:pPr>
          </w:p>
          <w:p w:rsidR="00E80AAC" w:rsidRPr="00315174" w:rsidRDefault="00E80AAC" w:rsidP="00315174">
            <w:pPr>
              <w:ind w:firstLine="567"/>
              <w:jc w:val="center"/>
              <w:rPr>
                <w:b/>
              </w:rPr>
            </w:pPr>
          </w:p>
          <w:p w:rsidR="00E80AAC" w:rsidRPr="00315174" w:rsidRDefault="00E80AAC" w:rsidP="00315174">
            <w:pPr>
              <w:ind w:firstLine="567"/>
              <w:jc w:val="center"/>
              <w:rPr>
                <w:b/>
              </w:rPr>
            </w:pPr>
          </w:p>
          <w:p w:rsidR="00E80AAC" w:rsidRPr="00315174" w:rsidRDefault="00E80AAC" w:rsidP="00315174">
            <w:pPr>
              <w:ind w:firstLine="567"/>
              <w:jc w:val="center"/>
              <w:rPr>
                <w:b/>
              </w:rPr>
            </w:pPr>
          </w:p>
          <w:p w:rsidR="00E80AAC" w:rsidRPr="00315174" w:rsidRDefault="00E80AAC" w:rsidP="00315174">
            <w:pPr>
              <w:ind w:firstLine="567"/>
              <w:jc w:val="center"/>
              <w:rPr>
                <w:b/>
              </w:rPr>
            </w:pPr>
          </w:p>
          <w:p w:rsidR="00E80AAC" w:rsidRPr="00315174" w:rsidRDefault="00E80AAC" w:rsidP="00315174">
            <w:pPr>
              <w:ind w:firstLine="567"/>
              <w:jc w:val="center"/>
              <w:rPr>
                <w:b/>
              </w:rPr>
            </w:pPr>
          </w:p>
          <w:p w:rsidR="00E80AAC" w:rsidRPr="00315174" w:rsidRDefault="00E80AAC" w:rsidP="00315174">
            <w:pPr>
              <w:ind w:firstLine="567"/>
              <w:jc w:val="center"/>
              <w:rPr>
                <w:b/>
              </w:rPr>
            </w:pPr>
          </w:p>
          <w:p w:rsidR="00E80AAC" w:rsidRPr="00315174" w:rsidRDefault="00E80AAC" w:rsidP="00315174">
            <w:pPr>
              <w:ind w:firstLine="567"/>
              <w:jc w:val="center"/>
              <w:rPr>
                <w:b/>
              </w:rPr>
            </w:pPr>
          </w:p>
          <w:p w:rsidR="00E80AAC" w:rsidRPr="00315174" w:rsidRDefault="00E80AAC" w:rsidP="00315174">
            <w:pPr>
              <w:ind w:firstLine="567"/>
              <w:jc w:val="center"/>
              <w:rPr>
                <w:b/>
              </w:rPr>
            </w:pPr>
          </w:p>
          <w:p w:rsidR="00E80AAC" w:rsidRPr="00315174" w:rsidRDefault="00E80AAC" w:rsidP="00E80AAC">
            <w:pPr>
              <w:rPr>
                <w:b/>
              </w:rPr>
            </w:pPr>
          </w:p>
          <w:p w:rsidR="00E80AAC" w:rsidRPr="00315174" w:rsidRDefault="00E80AAC" w:rsidP="00315174">
            <w:pPr>
              <w:ind w:firstLine="567"/>
              <w:jc w:val="center"/>
              <w:rPr>
                <w:b/>
              </w:rPr>
            </w:pPr>
          </w:p>
          <w:p w:rsidR="00E80AAC" w:rsidRPr="00315174" w:rsidRDefault="00E80AAC" w:rsidP="00315174">
            <w:pPr>
              <w:ind w:firstLine="567"/>
              <w:jc w:val="center"/>
              <w:rPr>
                <w:b/>
              </w:rPr>
            </w:pPr>
          </w:p>
          <w:p w:rsidR="00E80AAC" w:rsidRPr="00315174" w:rsidRDefault="00E80AAC" w:rsidP="00315174">
            <w:pPr>
              <w:ind w:firstLine="567"/>
              <w:jc w:val="center"/>
              <w:rPr>
                <w:b/>
              </w:rPr>
            </w:pPr>
          </w:p>
          <w:p w:rsidR="00E80AAC" w:rsidRPr="00315174" w:rsidRDefault="00E80AAC" w:rsidP="00315174">
            <w:pPr>
              <w:ind w:firstLine="567"/>
              <w:jc w:val="center"/>
              <w:rPr>
                <w:b/>
              </w:rPr>
            </w:pPr>
          </w:p>
          <w:p w:rsidR="00E80AAC" w:rsidRPr="00315174" w:rsidRDefault="00E80AAC" w:rsidP="00315174">
            <w:pPr>
              <w:ind w:firstLine="567"/>
              <w:jc w:val="center"/>
              <w:rPr>
                <w:b/>
              </w:rPr>
            </w:pPr>
          </w:p>
          <w:p w:rsidR="00E80AAC" w:rsidRPr="00315174" w:rsidRDefault="00E80AAC" w:rsidP="00315174">
            <w:pPr>
              <w:ind w:firstLine="567"/>
              <w:jc w:val="center"/>
              <w:rPr>
                <w:b/>
              </w:rPr>
            </w:pPr>
          </w:p>
          <w:p w:rsidR="00E80AAC" w:rsidRPr="00315174" w:rsidRDefault="00E80AAC" w:rsidP="00315174">
            <w:pPr>
              <w:ind w:firstLine="567"/>
              <w:jc w:val="center"/>
              <w:rPr>
                <w:b/>
              </w:rPr>
            </w:pPr>
          </w:p>
          <w:p w:rsidR="00E80AAC" w:rsidRPr="00315174" w:rsidRDefault="00E80AAC" w:rsidP="00315174">
            <w:pPr>
              <w:ind w:firstLine="567"/>
              <w:jc w:val="center"/>
              <w:rPr>
                <w:b/>
              </w:rPr>
            </w:pPr>
          </w:p>
          <w:p w:rsidR="00E80AAC" w:rsidRPr="00315174" w:rsidRDefault="00E80AAC" w:rsidP="00315174">
            <w:pPr>
              <w:ind w:firstLine="567"/>
              <w:jc w:val="center"/>
              <w:rPr>
                <w:b/>
              </w:rPr>
            </w:pPr>
            <w:r w:rsidRPr="00315174">
              <w:rPr>
                <w:b/>
              </w:rPr>
              <w:t xml:space="preserve">ТОМСК  </w:t>
            </w:r>
          </w:p>
          <w:p w:rsidR="00E80AAC" w:rsidRPr="00FD6236" w:rsidRDefault="00B26D09" w:rsidP="00315174">
            <w:pPr>
              <w:ind w:firstLine="567"/>
              <w:jc w:val="center"/>
              <w:rPr>
                <w:b/>
              </w:rPr>
            </w:pPr>
            <w:r>
              <w:rPr>
                <w:b/>
              </w:rPr>
              <w:t>2025</w:t>
            </w:r>
          </w:p>
          <w:p w:rsidR="00E80AAC" w:rsidRPr="00315174" w:rsidRDefault="00E80AAC" w:rsidP="00315174">
            <w:pPr>
              <w:pStyle w:val="1"/>
              <w:tabs>
                <w:tab w:val="clear" w:pos="720"/>
              </w:tabs>
              <w:spacing w:before="0" w:after="0"/>
              <w:ind w:left="0" w:firstLine="0"/>
              <w:jc w:val="center"/>
              <w:rPr>
                <w:rFonts w:ascii="Times New Roman" w:hAnsi="Times New Roman"/>
                <w:sz w:val="28"/>
                <w:szCs w:val="28"/>
              </w:rPr>
            </w:pPr>
          </w:p>
        </w:tc>
      </w:tr>
    </w:tbl>
    <w:p w:rsidR="00DF3080" w:rsidRPr="00E80AAC" w:rsidRDefault="00DF3080" w:rsidP="00E80AAC">
      <w:pPr>
        <w:rPr>
          <w:b/>
        </w:rPr>
      </w:pPr>
    </w:p>
    <w:p w:rsidR="00DF3080" w:rsidRPr="00DF3080" w:rsidRDefault="00DF3080" w:rsidP="005C397D">
      <w:pPr>
        <w:ind w:firstLine="567"/>
        <w:jc w:val="center"/>
        <w:rPr>
          <w:b/>
        </w:rPr>
      </w:pPr>
    </w:p>
    <w:p w:rsidR="00DB4F77" w:rsidRDefault="00DB4F77" w:rsidP="005C397D">
      <w:pPr>
        <w:pStyle w:val="a7"/>
        <w:ind w:firstLine="567"/>
        <w:jc w:val="both"/>
      </w:pPr>
    </w:p>
    <w:p w:rsidR="00DB4F77" w:rsidRDefault="00DB4F77" w:rsidP="005C397D">
      <w:pPr>
        <w:ind w:firstLine="567"/>
        <w:jc w:val="both"/>
      </w:pPr>
    </w:p>
    <w:p w:rsidR="00DB4F77" w:rsidRDefault="00DB4F77" w:rsidP="00FD6236">
      <w:pPr>
        <w:pStyle w:val="a7"/>
        <w:jc w:val="both"/>
        <w:rPr>
          <w:sz w:val="24"/>
          <w:szCs w:val="24"/>
        </w:rPr>
      </w:pPr>
    </w:p>
    <w:p w:rsidR="00DB4F77" w:rsidRDefault="00DB4F77" w:rsidP="005C397D">
      <w:pPr>
        <w:pStyle w:val="a7"/>
        <w:ind w:left="34"/>
        <w:jc w:val="both"/>
        <w:rPr>
          <w:sz w:val="24"/>
          <w:szCs w:val="24"/>
        </w:rPr>
      </w:pPr>
    </w:p>
    <w:p w:rsidR="00DB4F77" w:rsidRDefault="00DB4F77" w:rsidP="005C397D">
      <w:pPr>
        <w:pStyle w:val="a7"/>
        <w:ind w:left="34"/>
        <w:jc w:val="both"/>
        <w:rPr>
          <w:i w:val="0"/>
          <w:sz w:val="24"/>
          <w:szCs w:val="24"/>
        </w:rPr>
      </w:pPr>
      <w:r>
        <w:rPr>
          <w:i w:val="0"/>
          <w:sz w:val="24"/>
          <w:szCs w:val="24"/>
        </w:rPr>
        <w:t>Разработчик</w:t>
      </w:r>
      <w:r w:rsidR="00E920E3">
        <w:rPr>
          <w:i w:val="0"/>
          <w:sz w:val="24"/>
          <w:szCs w:val="24"/>
        </w:rPr>
        <w:t>и</w:t>
      </w:r>
      <w:r>
        <w:rPr>
          <w:i w:val="0"/>
          <w:sz w:val="24"/>
          <w:szCs w:val="24"/>
        </w:rPr>
        <w:t xml:space="preserve">: </w:t>
      </w:r>
    </w:p>
    <w:p w:rsidR="00DB4F77" w:rsidRDefault="00E80AAC" w:rsidP="005C397D">
      <w:pPr>
        <w:pStyle w:val="a7"/>
        <w:ind w:left="34"/>
        <w:jc w:val="both"/>
        <w:rPr>
          <w:i w:val="0"/>
          <w:sz w:val="24"/>
          <w:szCs w:val="24"/>
        </w:rPr>
      </w:pPr>
      <w:r>
        <w:rPr>
          <w:i w:val="0"/>
          <w:sz w:val="24"/>
          <w:szCs w:val="24"/>
        </w:rPr>
        <w:t>Метелёва Оксана Анатольевна – преподаватель высшей квалификационной категории</w:t>
      </w:r>
    </w:p>
    <w:p w:rsidR="00D361EC" w:rsidRDefault="00D361EC" w:rsidP="00E80AAC">
      <w:pPr>
        <w:pStyle w:val="a5"/>
      </w:pPr>
    </w:p>
    <w:p w:rsidR="00D361EC" w:rsidRPr="00D361EC" w:rsidRDefault="00D361EC" w:rsidP="00E80AAC">
      <w:pPr>
        <w:pStyle w:val="a5"/>
        <w:rPr>
          <w:b/>
        </w:rPr>
      </w:pPr>
      <w:r w:rsidRPr="00D361EC">
        <w:rPr>
          <w:b/>
        </w:rPr>
        <w:t>Рецензент:</w:t>
      </w:r>
    </w:p>
    <w:p w:rsidR="00DB4F77" w:rsidRDefault="00DB4F77" w:rsidP="005C397D">
      <w:pPr>
        <w:pStyle w:val="a7"/>
        <w:ind w:firstLine="567"/>
        <w:jc w:val="both"/>
        <w:rPr>
          <w:i w:val="0"/>
          <w:sz w:val="24"/>
          <w:szCs w:val="24"/>
        </w:rPr>
      </w:pPr>
    </w:p>
    <w:p w:rsidR="00DB4F77" w:rsidRDefault="00DB4F77" w:rsidP="005C397D">
      <w:pPr>
        <w:pStyle w:val="a7"/>
        <w:ind w:firstLine="567"/>
        <w:jc w:val="both"/>
        <w:rPr>
          <w:i w:val="0"/>
          <w:sz w:val="24"/>
          <w:szCs w:val="24"/>
        </w:rPr>
      </w:pPr>
    </w:p>
    <w:p w:rsidR="00DB4F77" w:rsidRDefault="00DB4F77" w:rsidP="005C397D">
      <w:pPr>
        <w:pStyle w:val="a7"/>
        <w:ind w:firstLine="567"/>
        <w:jc w:val="both"/>
        <w:rPr>
          <w:b w:val="0"/>
          <w:i w:val="0"/>
          <w:sz w:val="24"/>
          <w:szCs w:val="24"/>
        </w:rPr>
      </w:pPr>
    </w:p>
    <w:p w:rsidR="00DB4F77" w:rsidRDefault="00DB4F77" w:rsidP="005C397D">
      <w:pPr>
        <w:pStyle w:val="a7"/>
        <w:ind w:firstLine="567"/>
        <w:jc w:val="both"/>
        <w:rPr>
          <w:b w:val="0"/>
          <w:i w:val="0"/>
          <w:sz w:val="24"/>
          <w:szCs w:val="24"/>
        </w:rPr>
      </w:pPr>
    </w:p>
    <w:p w:rsidR="00DB4F77" w:rsidRDefault="00DB4F77" w:rsidP="005C397D">
      <w:pPr>
        <w:pStyle w:val="a7"/>
        <w:ind w:firstLine="567"/>
        <w:jc w:val="both"/>
        <w:rPr>
          <w:b w:val="0"/>
          <w:i w:val="0"/>
          <w:sz w:val="24"/>
          <w:szCs w:val="24"/>
        </w:rPr>
      </w:pPr>
    </w:p>
    <w:p w:rsidR="00DB4F77" w:rsidRDefault="00DB4F77" w:rsidP="005C397D">
      <w:pPr>
        <w:ind w:firstLine="567"/>
      </w:pPr>
    </w:p>
    <w:p w:rsidR="00DB4F77" w:rsidRDefault="00DB4F77" w:rsidP="005C397D">
      <w:pPr>
        <w:ind w:firstLine="567"/>
      </w:pPr>
    </w:p>
    <w:p w:rsidR="00DB4F77" w:rsidRDefault="00DB4F77" w:rsidP="005C397D">
      <w:pPr>
        <w:ind w:firstLine="567"/>
      </w:pPr>
    </w:p>
    <w:p w:rsidR="00DB4F77" w:rsidRDefault="00DB4F77" w:rsidP="005C397D">
      <w:pPr>
        <w:ind w:firstLine="567"/>
      </w:pPr>
    </w:p>
    <w:p w:rsidR="00DB4F77" w:rsidRDefault="00DB4F77" w:rsidP="005C397D">
      <w:pPr>
        <w:ind w:firstLine="567"/>
      </w:pPr>
    </w:p>
    <w:p w:rsidR="00DB4F77" w:rsidRDefault="00DB4F77" w:rsidP="005C397D">
      <w:pPr>
        <w:ind w:firstLine="567"/>
      </w:pPr>
    </w:p>
    <w:p w:rsidR="00DB4F77" w:rsidRDefault="00DB4F77" w:rsidP="005C397D">
      <w:pPr>
        <w:ind w:firstLine="567"/>
      </w:pPr>
    </w:p>
    <w:p w:rsidR="00DB4F77" w:rsidRDefault="00DB4F77" w:rsidP="005C397D">
      <w:pPr>
        <w:ind w:firstLine="567"/>
      </w:pPr>
    </w:p>
    <w:p w:rsidR="00DB4F77" w:rsidRDefault="00DB4F77" w:rsidP="005C397D">
      <w:pPr>
        <w:ind w:firstLine="567"/>
      </w:pPr>
    </w:p>
    <w:p w:rsidR="00DB4F77" w:rsidRDefault="00DB4F77" w:rsidP="005C397D">
      <w:pPr>
        <w:ind w:firstLine="567"/>
      </w:pPr>
    </w:p>
    <w:p w:rsidR="00DB4F77" w:rsidRDefault="00DB4F77" w:rsidP="005C397D">
      <w:pPr>
        <w:ind w:firstLine="567"/>
      </w:pPr>
    </w:p>
    <w:p w:rsidR="00DF3080" w:rsidRDefault="00DF3080" w:rsidP="005C397D">
      <w:pPr>
        <w:ind w:firstLine="567"/>
      </w:pPr>
    </w:p>
    <w:p w:rsidR="00DF3080" w:rsidRDefault="00DF3080" w:rsidP="005C397D">
      <w:pPr>
        <w:ind w:firstLine="567"/>
      </w:pPr>
    </w:p>
    <w:p w:rsidR="00DF3080" w:rsidRDefault="00DF3080" w:rsidP="005C397D">
      <w:pPr>
        <w:ind w:firstLine="567"/>
      </w:pPr>
    </w:p>
    <w:p w:rsidR="00DF3080" w:rsidRDefault="00DF3080" w:rsidP="005C397D">
      <w:pPr>
        <w:ind w:firstLine="567"/>
      </w:pPr>
    </w:p>
    <w:p w:rsidR="00DF3080" w:rsidRDefault="00DF3080" w:rsidP="005C397D">
      <w:pPr>
        <w:ind w:firstLine="567"/>
      </w:pPr>
    </w:p>
    <w:p w:rsidR="00DF3080" w:rsidRDefault="00DF3080" w:rsidP="005C397D">
      <w:pPr>
        <w:ind w:firstLine="567"/>
      </w:pPr>
    </w:p>
    <w:p w:rsidR="00DF3080" w:rsidRDefault="00DF3080" w:rsidP="005C397D">
      <w:pPr>
        <w:ind w:firstLine="567"/>
      </w:pPr>
    </w:p>
    <w:p w:rsidR="00DF3080" w:rsidRDefault="00DF3080" w:rsidP="005C397D">
      <w:pPr>
        <w:ind w:firstLine="567"/>
      </w:pPr>
    </w:p>
    <w:p w:rsidR="00FD184F" w:rsidRDefault="00FD184F" w:rsidP="005C397D">
      <w:pPr>
        <w:ind w:firstLine="567"/>
      </w:pPr>
    </w:p>
    <w:p w:rsidR="00FD184F" w:rsidRDefault="00FD184F" w:rsidP="005C397D">
      <w:pPr>
        <w:ind w:firstLine="567"/>
      </w:pPr>
    </w:p>
    <w:p w:rsidR="00FD184F" w:rsidRDefault="00FD184F" w:rsidP="005C397D">
      <w:pPr>
        <w:ind w:firstLine="567"/>
      </w:pPr>
    </w:p>
    <w:p w:rsidR="00DF3080" w:rsidRDefault="00DF3080" w:rsidP="005C397D">
      <w:pPr>
        <w:ind w:firstLine="567"/>
      </w:pPr>
    </w:p>
    <w:p w:rsidR="00DF3080" w:rsidRDefault="00DF3080" w:rsidP="005C397D">
      <w:pPr>
        <w:ind w:firstLine="567"/>
      </w:pPr>
    </w:p>
    <w:p w:rsidR="00DB4F77" w:rsidRDefault="005C397D" w:rsidP="005C397D">
      <w:pPr>
        <w:pStyle w:val="a4"/>
        <w:tabs>
          <w:tab w:val="left" w:pos="480"/>
        </w:tabs>
        <w:spacing w:before="0" w:after="0"/>
        <w:jc w:val="center"/>
        <w:rPr>
          <w:rFonts w:ascii="Times New Roman" w:hAnsi="Times New Roman"/>
          <w:b/>
          <w:sz w:val="32"/>
        </w:rPr>
      </w:pPr>
      <w:r>
        <w:rPr>
          <w:rFonts w:ascii="Times New Roman" w:hAnsi="Times New Roman"/>
          <w:b/>
          <w:sz w:val="32"/>
        </w:rPr>
        <w:br w:type="page"/>
      </w:r>
      <w:r w:rsidR="00DB4F77" w:rsidRPr="005C397D">
        <w:rPr>
          <w:rFonts w:ascii="Times New Roman" w:hAnsi="Times New Roman"/>
          <w:b/>
          <w:sz w:val="32"/>
        </w:rPr>
        <w:lastRenderedPageBreak/>
        <w:t>Пояснительная записка</w:t>
      </w:r>
    </w:p>
    <w:p w:rsidR="005C397D" w:rsidRPr="005C397D" w:rsidRDefault="005C397D" w:rsidP="005C397D">
      <w:pPr>
        <w:pStyle w:val="a5"/>
      </w:pPr>
    </w:p>
    <w:p w:rsidR="00E920E3" w:rsidRPr="001F3A9B" w:rsidRDefault="00E920E3" w:rsidP="005C397D">
      <w:pPr>
        <w:pStyle w:val="a5"/>
        <w:tabs>
          <w:tab w:val="left" w:pos="480"/>
        </w:tabs>
        <w:spacing w:after="0"/>
        <w:ind w:right="12" w:firstLine="567"/>
        <w:jc w:val="both"/>
        <w:rPr>
          <w:rStyle w:val="FontStyle16"/>
          <w:rFonts w:eastAsia="Calibri"/>
        </w:rPr>
      </w:pPr>
      <w:proofErr w:type="gramStart"/>
      <w:r w:rsidRPr="001F3A9B">
        <w:t xml:space="preserve">Программа учебного предмета </w:t>
      </w:r>
      <w:r w:rsidRPr="00FD184F">
        <w:rPr>
          <w:b/>
        </w:rPr>
        <w:t>«Оркестровый класс»</w:t>
      </w:r>
      <w:r w:rsidR="005C397D">
        <w:t xml:space="preserve"> создана в соответствии с Ф</w:t>
      </w:r>
      <w:r w:rsidRPr="001F3A9B">
        <w:t xml:space="preserve">едеральными государственными требованиями </w:t>
      </w:r>
      <w:r w:rsidRPr="001F3A9B">
        <w:rPr>
          <w:rStyle w:val="FontStyle16"/>
          <w:rFonts w:eastAsia="Calibri"/>
        </w:rPr>
        <w:t>к минимуму содержания, структуре и условиям реализации допол</w:t>
      </w:r>
      <w:r w:rsidR="00FD6236">
        <w:rPr>
          <w:rStyle w:val="FontStyle16"/>
          <w:rFonts w:eastAsia="Calibri"/>
        </w:rPr>
        <w:t xml:space="preserve">нительной </w:t>
      </w:r>
      <w:proofErr w:type="spellStart"/>
      <w:r w:rsidR="00FD6236">
        <w:rPr>
          <w:rStyle w:val="FontStyle16"/>
          <w:rFonts w:eastAsia="Calibri"/>
        </w:rPr>
        <w:t>предпрофессиональной</w:t>
      </w:r>
      <w:proofErr w:type="spellEnd"/>
      <w:r w:rsidR="00FD6236">
        <w:rPr>
          <w:rStyle w:val="FontStyle16"/>
          <w:rFonts w:eastAsia="Calibri"/>
        </w:rPr>
        <w:t xml:space="preserve"> </w:t>
      </w:r>
      <w:r w:rsidRPr="001F3A9B">
        <w:rPr>
          <w:rStyle w:val="FontStyle16"/>
          <w:rFonts w:eastAsia="Calibri"/>
        </w:rPr>
        <w:t xml:space="preserve">программы в области музыкального искусства «Народные инструменты» </w:t>
      </w:r>
      <w:r w:rsidR="008248C5">
        <w:rPr>
          <w:rStyle w:val="FontStyle16"/>
          <w:rFonts w:eastAsia="Calibri"/>
        </w:rPr>
        <w:t xml:space="preserve">(далее – ФГТ) </w:t>
      </w:r>
      <w:r w:rsidRPr="001F3A9B">
        <w:rPr>
          <w:rStyle w:val="FontStyle16"/>
          <w:rFonts w:eastAsia="Calibri"/>
        </w:rPr>
        <w:t xml:space="preserve">и «Положения о порядке и формам проведения итоговой аттестации </w:t>
      </w:r>
      <w:r w:rsidR="005C397D">
        <w:rPr>
          <w:rStyle w:val="FontStyle16"/>
          <w:rFonts w:eastAsia="Calibri"/>
        </w:rPr>
        <w:t>учащихся</w:t>
      </w:r>
      <w:r w:rsidRPr="001F3A9B">
        <w:rPr>
          <w:rStyle w:val="FontStyle16"/>
          <w:rFonts w:eastAsia="Calibri"/>
        </w:rPr>
        <w:t xml:space="preserve"> по дополнительным </w:t>
      </w:r>
      <w:proofErr w:type="spellStart"/>
      <w:r w:rsidRPr="001F3A9B">
        <w:rPr>
          <w:rStyle w:val="FontStyle16"/>
          <w:rFonts w:eastAsia="Calibri"/>
        </w:rPr>
        <w:t>предпрофессиональным</w:t>
      </w:r>
      <w:proofErr w:type="spellEnd"/>
      <w:r w:rsidRPr="001F3A9B">
        <w:rPr>
          <w:rStyle w:val="FontStyle16"/>
          <w:rFonts w:eastAsia="Calibri"/>
        </w:rPr>
        <w:t xml:space="preserve"> программа в области искусств (утверждено Министерством культуры Российской Федерации  от 09.02.2012 №86).</w:t>
      </w:r>
      <w:proofErr w:type="gramEnd"/>
    </w:p>
    <w:p w:rsidR="00E920E3" w:rsidRDefault="00E920E3" w:rsidP="005C397D">
      <w:pPr>
        <w:ind w:right="12" w:firstLine="567"/>
        <w:jc w:val="both"/>
      </w:pPr>
      <w:r w:rsidRPr="004843F5">
        <w:t xml:space="preserve">Программа является частью дополнительной </w:t>
      </w:r>
      <w:proofErr w:type="spellStart"/>
      <w:r w:rsidRPr="004843F5">
        <w:t>предпрофессиональной</w:t>
      </w:r>
      <w:proofErr w:type="spellEnd"/>
      <w:r w:rsidRPr="004843F5">
        <w:t xml:space="preserve"> программы в области музыкального искусства «Народные инструменты». Учебный предмет «</w:t>
      </w:r>
      <w:r>
        <w:t>Оркестровый класс</w:t>
      </w:r>
      <w:r w:rsidRPr="004843F5">
        <w:t xml:space="preserve">» относится к </w:t>
      </w:r>
      <w:r w:rsidRPr="00FD184F">
        <w:rPr>
          <w:b/>
        </w:rPr>
        <w:t>вариативной части</w:t>
      </w:r>
      <w:r w:rsidRPr="004843F5">
        <w:t xml:space="preserve"> образовательной программы.</w:t>
      </w:r>
    </w:p>
    <w:p w:rsidR="00DB4F77" w:rsidRDefault="00DB4F77" w:rsidP="005C397D">
      <w:pPr>
        <w:pStyle w:val="a4"/>
        <w:tabs>
          <w:tab w:val="left" w:pos="480"/>
        </w:tabs>
        <w:spacing w:before="0" w:after="0"/>
        <w:ind w:firstLine="567"/>
        <w:jc w:val="both"/>
        <w:rPr>
          <w:rFonts w:ascii="Times New Roman" w:hAnsi="Times New Roman"/>
          <w:sz w:val="24"/>
          <w:szCs w:val="24"/>
        </w:rPr>
      </w:pPr>
      <w:r>
        <w:rPr>
          <w:rFonts w:ascii="Times New Roman" w:hAnsi="Times New Roman"/>
          <w:sz w:val="24"/>
          <w:szCs w:val="24"/>
        </w:rPr>
        <w:t xml:space="preserve">Возраст </w:t>
      </w:r>
      <w:r w:rsidR="005C397D">
        <w:rPr>
          <w:rFonts w:ascii="Times New Roman" w:hAnsi="Times New Roman"/>
          <w:sz w:val="24"/>
          <w:szCs w:val="24"/>
        </w:rPr>
        <w:t>учащихся</w:t>
      </w:r>
      <w:r>
        <w:rPr>
          <w:rFonts w:ascii="Times New Roman" w:hAnsi="Times New Roman"/>
          <w:sz w:val="24"/>
          <w:szCs w:val="24"/>
        </w:rPr>
        <w:t>, участвующих в реализации программы:  1</w:t>
      </w:r>
      <w:r w:rsidR="0077442C">
        <w:rPr>
          <w:rFonts w:ascii="Times New Roman" w:hAnsi="Times New Roman"/>
          <w:sz w:val="24"/>
          <w:szCs w:val="24"/>
        </w:rPr>
        <w:t>0</w:t>
      </w:r>
      <w:r w:rsidR="005C397D">
        <w:rPr>
          <w:rFonts w:ascii="Times New Roman" w:hAnsi="Times New Roman"/>
          <w:sz w:val="24"/>
          <w:szCs w:val="24"/>
        </w:rPr>
        <w:t>-</w:t>
      </w:r>
      <w:r>
        <w:rPr>
          <w:rFonts w:ascii="Times New Roman" w:hAnsi="Times New Roman"/>
          <w:sz w:val="24"/>
          <w:szCs w:val="24"/>
        </w:rPr>
        <w:t xml:space="preserve">17 лет.  Срок освоения программы </w:t>
      </w:r>
      <w:r w:rsidR="00D71CE8">
        <w:rPr>
          <w:rFonts w:ascii="Times New Roman" w:hAnsi="Times New Roman"/>
          <w:sz w:val="24"/>
          <w:szCs w:val="24"/>
        </w:rPr>
        <w:t>–</w:t>
      </w:r>
      <w:r w:rsidR="00DF3080">
        <w:rPr>
          <w:rFonts w:ascii="Times New Roman" w:hAnsi="Times New Roman"/>
          <w:sz w:val="24"/>
          <w:szCs w:val="24"/>
        </w:rPr>
        <w:t xml:space="preserve"> </w:t>
      </w:r>
      <w:r w:rsidR="00D71CE8">
        <w:rPr>
          <w:rFonts w:ascii="Times New Roman" w:hAnsi="Times New Roman"/>
          <w:sz w:val="24"/>
          <w:szCs w:val="24"/>
        </w:rPr>
        <w:t xml:space="preserve">по пятилетнему сроку обучения 3 года, по восьмилетнему сроку обучения </w:t>
      </w:r>
      <w:r w:rsidR="00DF3080">
        <w:rPr>
          <w:rFonts w:ascii="Times New Roman" w:hAnsi="Times New Roman"/>
          <w:sz w:val="24"/>
          <w:szCs w:val="24"/>
        </w:rPr>
        <w:t>4 года.</w:t>
      </w:r>
    </w:p>
    <w:p w:rsidR="00DB4F77" w:rsidRDefault="00DB4F77" w:rsidP="005C397D">
      <w:pPr>
        <w:pStyle w:val="Style4"/>
        <w:widowControl/>
        <w:tabs>
          <w:tab w:val="left" w:pos="480"/>
        </w:tabs>
        <w:spacing w:line="240" w:lineRule="auto"/>
        <w:ind w:firstLine="567"/>
        <w:rPr>
          <w:rStyle w:val="FontStyle16"/>
          <w:b/>
        </w:rPr>
      </w:pPr>
      <w:r>
        <w:rPr>
          <w:b/>
        </w:rPr>
        <w:t>Программа</w:t>
      </w:r>
      <w:r>
        <w:t xml:space="preserve"> составлена с учётом возрастных </w:t>
      </w:r>
      <w:r>
        <w:rPr>
          <w:rStyle w:val="FontStyle16"/>
        </w:rPr>
        <w:t xml:space="preserve">особенностей </w:t>
      </w:r>
      <w:r w:rsidR="005C397D">
        <w:rPr>
          <w:rStyle w:val="FontStyle16"/>
        </w:rPr>
        <w:t>учащихся</w:t>
      </w:r>
      <w:r>
        <w:rPr>
          <w:rStyle w:val="FontStyle16"/>
        </w:rPr>
        <w:t xml:space="preserve"> и </w:t>
      </w:r>
      <w:r>
        <w:rPr>
          <w:rStyle w:val="FontStyle16"/>
          <w:b/>
        </w:rPr>
        <w:t>направлена на:</w:t>
      </w:r>
    </w:p>
    <w:p w:rsidR="00DB4F77" w:rsidRDefault="00DB4F77" w:rsidP="005C397D">
      <w:pPr>
        <w:pStyle w:val="Style4"/>
        <w:tabs>
          <w:tab w:val="left" w:pos="480"/>
          <w:tab w:val="left" w:pos="955"/>
        </w:tabs>
        <w:spacing w:line="240" w:lineRule="auto"/>
        <w:ind w:firstLine="567"/>
        <w:rPr>
          <w:rStyle w:val="FontStyle16"/>
        </w:rPr>
      </w:pPr>
      <w:r>
        <w:rPr>
          <w:rStyle w:val="FontStyle16"/>
        </w:rPr>
        <w:t>- создание условий для художественного образования, эстетического воспитания, духовно-нравственного развития детей;</w:t>
      </w:r>
    </w:p>
    <w:p w:rsidR="00DB4F77" w:rsidRDefault="00DB4F77" w:rsidP="005C397D">
      <w:pPr>
        <w:pStyle w:val="Style4"/>
        <w:tabs>
          <w:tab w:val="left" w:pos="480"/>
          <w:tab w:val="left" w:pos="955"/>
        </w:tabs>
        <w:spacing w:line="240" w:lineRule="auto"/>
        <w:ind w:firstLine="567"/>
        <w:rPr>
          <w:rStyle w:val="FontStyle16"/>
        </w:rPr>
      </w:pPr>
      <w:r>
        <w:rPr>
          <w:rStyle w:val="FontStyle16"/>
        </w:rPr>
        <w:t xml:space="preserve">- приобретение </w:t>
      </w:r>
      <w:r w:rsidR="00E920E3">
        <w:rPr>
          <w:rStyle w:val="FontStyle16"/>
        </w:rPr>
        <w:t>об</w:t>
      </w:r>
      <w:r>
        <w:rPr>
          <w:rStyle w:val="FontStyle16"/>
        </w:rPr>
        <w:t>уча</w:t>
      </w:r>
      <w:r w:rsidR="00E920E3">
        <w:rPr>
          <w:rStyle w:val="FontStyle16"/>
        </w:rPr>
        <w:t>ю</w:t>
      </w:r>
      <w:r>
        <w:rPr>
          <w:rStyle w:val="FontStyle16"/>
        </w:rPr>
        <w:t xml:space="preserve">щимися знаний, умений и навыков игры в оркестре, позволяющих творчески исполнять музыкальные произведения в соответствии с необходимым уровнем музыкальной грамотности; </w:t>
      </w:r>
    </w:p>
    <w:p w:rsidR="00DB4F77" w:rsidRDefault="00DB4F77" w:rsidP="005C397D">
      <w:pPr>
        <w:pStyle w:val="Style4"/>
        <w:tabs>
          <w:tab w:val="left" w:pos="480"/>
          <w:tab w:val="left" w:pos="955"/>
        </w:tabs>
        <w:spacing w:line="240" w:lineRule="auto"/>
        <w:ind w:firstLine="567"/>
        <w:rPr>
          <w:rStyle w:val="FontStyle16"/>
        </w:rPr>
      </w:pPr>
      <w:r>
        <w:rPr>
          <w:rStyle w:val="FontStyle16"/>
        </w:rPr>
        <w:t>- приобретение детьми опыта творческой деятельности;</w:t>
      </w:r>
    </w:p>
    <w:p w:rsidR="00DB4F77" w:rsidRDefault="00DB4F77" w:rsidP="005C397D">
      <w:pPr>
        <w:pStyle w:val="Style4"/>
        <w:tabs>
          <w:tab w:val="left" w:pos="480"/>
          <w:tab w:val="left" w:pos="955"/>
        </w:tabs>
        <w:spacing w:line="240" w:lineRule="auto"/>
        <w:ind w:firstLine="567"/>
        <w:rPr>
          <w:rStyle w:val="FontStyle16"/>
        </w:rPr>
      </w:pPr>
      <w:r>
        <w:rPr>
          <w:rStyle w:val="FontStyle16"/>
        </w:rPr>
        <w:t>- приобщение детей к коллективному музицированию, исполнительским традициям оркестров русских народных инструментов;</w:t>
      </w:r>
    </w:p>
    <w:p w:rsidR="00DB4F77" w:rsidRDefault="00DB4F77" w:rsidP="005C397D">
      <w:pPr>
        <w:pStyle w:val="Style4"/>
        <w:tabs>
          <w:tab w:val="left" w:pos="480"/>
          <w:tab w:val="left" w:pos="955"/>
        </w:tabs>
        <w:spacing w:line="240" w:lineRule="auto"/>
        <w:ind w:firstLine="567"/>
        <w:rPr>
          <w:rStyle w:val="FontStyle16"/>
        </w:rPr>
      </w:pPr>
      <w:r>
        <w:rPr>
          <w:rStyle w:val="FontStyle16"/>
        </w:rPr>
        <w:t>- подготовку одаренных детей к поступлению в образовательные учреждения, реализующие основные профессиональные образовательные программы в области музыкального искусства.</w:t>
      </w:r>
    </w:p>
    <w:p w:rsidR="00DB4F77" w:rsidRDefault="00DB4F77" w:rsidP="005C397D">
      <w:pPr>
        <w:tabs>
          <w:tab w:val="left" w:pos="480"/>
        </w:tabs>
        <w:ind w:firstLine="567"/>
      </w:pPr>
      <w:r>
        <w:rPr>
          <w:b/>
        </w:rPr>
        <w:t>Цель программы</w:t>
      </w:r>
      <w:r>
        <w:t xml:space="preserve"> –  приобщение </w:t>
      </w:r>
      <w:r w:rsidR="005C397D">
        <w:t>учащихся</w:t>
      </w:r>
      <w:r>
        <w:t xml:space="preserve"> к искусству, развитие их творческих способностей и   приобретение  начальных профессиональных навыков игры в оркестре.</w:t>
      </w:r>
    </w:p>
    <w:p w:rsidR="00DB4F77" w:rsidRDefault="00DB4F77" w:rsidP="005C397D">
      <w:pPr>
        <w:pStyle w:val="a5"/>
        <w:tabs>
          <w:tab w:val="left" w:pos="480"/>
        </w:tabs>
        <w:spacing w:after="0"/>
        <w:ind w:firstLine="567"/>
      </w:pPr>
      <w:r>
        <w:rPr>
          <w:b/>
        </w:rPr>
        <w:t>Задачи программы</w:t>
      </w:r>
      <w:r>
        <w:t>:</w:t>
      </w:r>
    </w:p>
    <w:p w:rsidR="00DB4F77" w:rsidRDefault="00DF3080" w:rsidP="005C397D">
      <w:pPr>
        <w:tabs>
          <w:tab w:val="left" w:pos="364"/>
        </w:tabs>
        <w:ind w:firstLine="567"/>
        <w:jc w:val="both"/>
      </w:pPr>
      <w:r>
        <w:t xml:space="preserve">- </w:t>
      </w:r>
      <w:r w:rsidR="00DB4F77">
        <w:t>формирование навыков оркестровой дисциплины;</w:t>
      </w:r>
    </w:p>
    <w:p w:rsidR="00DB4F77" w:rsidRDefault="00DF3080" w:rsidP="005C397D">
      <w:pPr>
        <w:tabs>
          <w:tab w:val="left" w:pos="364"/>
        </w:tabs>
        <w:ind w:firstLine="567"/>
        <w:jc w:val="both"/>
      </w:pPr>
      <w:r>
        <w:t xml:space="preserve">- </w:t>
      </w:r>
      <w:r w:rsidR="00DB4F77">
        <w:t>формирование умения понимать дирижерские жесты;</w:t>
      </w:r>
    </w:p>
    <w:p w:rsidR="00DB4F77" w:rsidRDefault="00DF3080" w:rsidP="005C397D">
      <w:pPr>
        <w:tabs>
          <w:tab w:val="left" w:pos="364"/>
        </w:tabs>
        <w:ind w:firstLine="567"/>
        <w:jc w:val="both"/>
      </w:pPr>
      <w:r>
        <w:t xml:space="preserve">- </w:t>
      </w:r>
      <w:r w:rsidR="00DB4F77">
        <w:t>формирование умения читать с листа оркестровую партию и ориентироваться в ней.</w:t>
      </w:r>
    </w:p>
    <w:p w:rsidR="00DB4F77" w:rsidRDefault="00DF3080" w:rsidP="005C397D">
      <w:pPr>
        <w:tabs>
          <w:tab w:val="left" w:pos="364"/>
        </w:tabs>
        <w:ind w:firstLine="567"/>
        <w:jc w:val="both"/>
      </w:pPr>
      <w:r>
        <w:t xml:space="preserve">- </w:t>
      </w:r>
      <w:r w:rsidR="00DB4F77">
        <w:t>воспитание способности исполнять свою оркестровую партию, следуя замыслу и трактовке дирижера;</w:t>
      </w:r>
    </w:p>
    <w:p w:rsidR="00DB4F77" w:rsidRDefault="00DF3080" w:rsidP="005C397D">
      <w:pPr>
        <w:tabs>
          <w:tab w:val="left" w:pos="364"/>
        </w:tabs>
        <w:ind w:firstLine="567"/>
        <w:jc w:val="both"/>
      </w:pPr>
      <w:r>
        <w:t xml:space="preserve">- </w:t>
      </w:r>
      <w:r w:rsidR="00DB4F77">
        <w:t>формирование умения слышать и понимать фактуру музыкального произведения и основные оркестровые функции в произведении: мелодию, бас, фигурацию, педаль, контрапункт;</w:t>
      </w:r>
    </w:p>
    <w:p w:rsidR="00DB4F77" w:rsidRDefault="00DF3080" w:rsidP="005C397D">
      <w:pPr>
        <w:tabs>
          <w:tab w:val="left" w:pos="364"/>
        </w:tabs>
        <w:ind w:firstLine="567"/>
        <w:jc w:val="both"/>
      </w:pPr>
      <w:r>
        <w:t xml:space="preserve">- </w:t>
      </w:r>
      <w:r w:rsidR="00DB4F77">
        <w:t>знание профессиональной терминологии;</w:t>
      </w:r>
    </w:p>
    <w:p w:rsidR="00DB4F77" w:rsidRDefault="00DF3080" w:rsidP="005C397D">
      <w:pPr>
        <w:tabs>
          <w:tab w:val="left" w:pos="364"/>
        </w:tabs>
        <w:ind w:firstLine="567"/>
        <w:jc w:val="both"/>
      </w:pPr>
      <w:r>
        <w:t xml:space="preserve">- </w:t>
      </w:r>
      <w:r w:rsidR="00DB4F77">
        <w:t>знание оркестрового репертуара, включающего произведения разных стилей и жанров в соответствии с программными требованиями;</w:t>
      </w:r>
    </w:p>
    <w:p w:rsidR="00DB4F77" w:rsidRDefault="00DF3080" w:rsidP="005C397D">
      <w:pPr>
        <w:pStyle w:val="a5"/>
        <w:tabs>
          <w:tab w:val="left" w:pos="364"/>
        </w:tabs>
        <w:spacing w:after="0"/>
        <w:ind w:firstLine="567"/>
        <w:jc w:val="both"/>
        <w:rPr>
          <w:rStyle w:val="apple-style-span"/>
          <w:color w:val="000000"/>
        </w:rPr>
      </w:pPr>
      <w:r>
        <w:rPr>
          <w:rStyle w:val="apple-style-span"/>
          <w:color w:val="000000"/>
        </w:rPr>
        <w:t xml:space="preserve">- </w:t>
      </w:r>
      <w:r w:rsidR="00DB4F77">
        <w:rPr>
          <w:rStyle w:val="apple-style-span"/>
          <w:color w:val="000000"/>
        </w:rPr>
        <w:t>формирование навыков публичных выступлений в качестве артиста оркестра.</w:t>
      </w:r>
    </w:p>
    <w:p w:rsidR="00DB4F77" w:rsidRDefault="00DB4F77" w:rsidP="005C397D">
      <w:pPr>
        <w:ind w:firstLine="567"/>
        <w:jc w:val="both"/>
      </w:pPr>
      <w:r>
        <w:rPr>
          <w:b/>
        </w:rPr>
        <w:t xml:space="preserve">Форма проведения аудиторного занятия – мелкогрупповой урок. </w:t>
      </w:r>
      <w:r w:rsidR="000117CE">
        <w:t>Занятия проводятся два</w:t>
      </w:r>
      <w:r>
        <w:t xml:space="preserve"> раз</w:t>
      </w:r>
      <w:r w:rsidR="000117CE">
        <w:t>а</w:t>
      </w:r>
      <w:r>
        <w:t xml:space="preserve"> в неделю. </w:t>
      </w:r>
      <w:r w:rsidR="00DF3080">
        <w:rPr>
          <w:bCs/>
          <w:iCs/>
        </w:rPr>
        <w:t>Продолжительность урока – 40</w:t>
      </w:r>
      <w:r>
        <w:rPr>
          <w:bCs/>
          <w:iCs/>
        </w:rPr>
        <w:t xml:space="preserve"> минут. </w:t>
      </w:r>
      <w:r>
        <w:t xml:space="preserve">Помимо </w:t>
      </w:r>
      <w:r w:rsidR="000117CE">
        <w:t xml:space="preserve">занятий оркестровых </w:t>
      </w:r>
      <w:proofErr w:type="gramStart"/>
      <w:r w:rsidR="000117CE">
        <w:t>группах</w:t>
      </w:r>
      <w:proofErr w:type="gramEnd"/>
      <w:r>
        <w:t xml:space="preserve">, </w:t>
      </w:r>
      <w:r w:rsidR="000117CE">
        <w:t>один  раз в неделю проводятся сводные репетиции</w:t>
      </w:r>
      <w:r>
        <w:t xml:space="preserve"> оркестра.</w:t>
      </w:r>
    </w:p>
    <w:p w:rsidR="00DF3080" w:rsidRDefault="00DF3080" w:rsidP="005C397D">
      <w:pPr>
        <w:jc w:val="center"/>
        <w:rPr>
          <w:b/>
        </w:rPr>
      </w:pPr>
    </w:p>
    <w:p w:rsidR="00FD184F" w:rsidRDefault="00FD184F" w:rsidP="005C397D">
      <w:pPr>
        <w:jc w:val="center"/>
        <w:rPr>
          <w:b/>
        </w:rPr>
      </w:pPr>
    </w:p>
    <w:p w:rsidR="00FD184F" w:rsidRDefault="00FD184F" w:rsidP="005C397D">
      <w:pPr>
        <w:jc w:val="center"/>
        <w:rPr>
          <w:b/>
        </w:rPr>
      </w:pPr>
    </w:p>
    <w:p w:rsidR="00FD184F" w:rsidRDefault="00FD184F" w:rsidP="005C397D">
      <w:pPr>
        <w:jc w:val="center"/>
        <w:rPr>
          <w:b/>
        </w:rPr>
      </w:pPr>
    </w:p>
    <w:p w:rsidR="00DB4F77" w:rsidRDefault="005C397D" w:rsidP="00D71CE8">
      <w:pPr>
        <w:jc w:val="center"/>
        <w:rPr>
          <w:b/>
        </w:rPr>
      </w:pPr>
      <w:r>
        <w:rPr>
          <w:b/>
        </w:rPr>
        <w:br w:type="page"/>
      </w:r>
      <w:r w:rsidR="00DB4F77">
        <w:rPr>
          <w:b/>
        </w:rPr>
        <w:lastRenderedPageBreak/>
        <w:t xml:space="preserve"> </w:t>
      </w:r>
    </w:p>
    <w:p w:rsidR="00D71CE8" w:rsidRDefault="00DB4F77" w:rsidP="00D71CE8">
      <w:pPr>
        <w:jc w:val="center"/>
        <w:rPr>
          <w:b/>
        </w:rPr>
      </w:pPr>
      <w:r>
        <w:rPr>
          <w:bCs/>
          <w:iCs/>
        </w:rPr>
        <w:t xml:space="preserve">           </w:t>
      </w:r>
      <w:r w:rsidR="00D71CE8">
        <w:rPr>
          <w:b/>
        </w:rPr>
        <w:t xml:space="preserve">Объём учебного времени, </w:t>
      </w:r>
      <w:r w:rsidR="00D71CE8">
        <w:rPr>
          <w:sz w:val="28"/>
          <w:szCs w:val="28"/>
        </w:rPr>
        <w:t xml:space="preserve"> </w:t>
      </w:r>
      <w:r w:rsidR="00D71CE8">
        <w:rPr>
          <w:b/>
        </w:rPr>
        <w:t>предусмотренный на реализацию учебного предмета</w:t>
      </w:r>
    </w:p>
    <w:p w:rsidR="00D71CE8" w:rsidRDefault="00D71CE8" w:rsidP="00D71CE8">
      <w:pPr>
        <w:ind w:firstLine="567"/>
        <w:jc w:val="center"/>
        <w:rPr>
          <w:b/>
        </w:rPr>
      </w:pPr>
    </w:p>
    <w:p w:rsidR="00D71CE8" w:rsidRDefault="00D71CE8" w:rsidP="00D71CE8">
      <w:pPr>
        <w:rPr>
          <w:b/>
        </w:rPr>
      </w:pPr>
      <w:r>
        <w:rPr>
          <w:b/>
        </w:rPr>
        <w:t>8-летний срок обучения</w:t>
      </w:r>
    </w:p>
    <w:tbl>
      <w:tblPr>
        <w:tblW w:w="0" w:type="auto"/>
        <w:tblInd w:w="108" w:type="dxa"/>
        <w:tblLayout w:type="fixed"/>
        <w:tblLook w:val="04A0"/>
      </w:tblPr>
      <w:tblGrid>
        <w:gridCol w:w="1652"/>
        <w:gridCol w:w="4297"/>
        <w:gridCol w:w="995"/>
        <w:gridCol w:w="826"/>
        <w:gridCol w:w="792"/>
        <w:gridCol w:w="691"/>
        <w:gridCol w:w="678"/>
      </w:tblGrid>
      <w:tr w:rsidR="00D71CE8" w:rsidTr="00D71CE8">
        <w:tc>
          <w:tcPr>
            <w:tcW w:w="1652" w:type="dxa"/>
            <w:vMerge w:val="restart"/>
            <w:tcBorders>
              <w:top w:val="single" w:sz="4" w:space="0" w:color="000000"/>
              <w:left w:val="single" w:sz="4" w:space="0" w:color="000000"/>
              <w:bottom w:val="single" w:sz="4" w:space="0" w:color="000000"/>
              <w:right w:val="nil"/>
            </w:tcBorders>
          </w:tcPr>
          <w:p w:rsidR="00D71CE8" w:rsidRDefault="00D71CE8">
            <w:pPr>
              <w:snapToGrid w:val="0"/>
              <w:jc w:val="center"/>
              <w:rPr>
                <w:b/>
                <w:sz w:val="20"/>
                <w:szCs w:val="20"/>
              </w:rPr>
            </w:pPr>
          </w:p>
          <w:p w:rsidR="00D71CE8" w:rsidRDefault="00D71CE8">
            <w:pPr>
              <w:jc w:val="center"/>
              <w:rPr>
                <w:b/>
                <w:sz w:val="20"/>
                <w:szCs w:val="20"/>
              </w:rPr>
            </w:pPr>
          </w:p>
          <w:p w:rsidR="00D71CE8" w:rsidRDefault="00D71CE8">
            <w:pPr>
              <w:jc w:val="center"/>
              <w:rPr>
                <w:b/>
                <w:sz w:val="20"/>
                <w:szCs w:val="20"/>
              </w:rPr>
            </w:pPr>
          </w:p>
          <w:p w:rsidR="00D71CE8" w:rsidRDefault="00D71CE8">
            <w:pPr>
              <w:jc w:val="center"/>
              <w:rPr>
                <w:b/>
                <w:sz w:val="20"/>
                <w:szCs w:val="20"/>
              </w:rPr>
            </w:pPr>
          </w:p>
          <w:p w:rsidR="00D71CE8" w:rsidRDefault="00D71CE8">
            <w:pPr>
              <w:jc w:val="center"/>
              <w:rPr>
                <w:b/>
                <w:sz w:val="20"/>
                <w:szCs w:val="20"/>
              </w:rPr>
            </w:pPr>
            <w:r>
              <w:rPr>
                <w:b/>
                <w:sz w:val="20"/>
                <w:szCs w:val="20"/>
              </w:rPr>
              <w:t>Индекс, наименование учебного предмета</w:t>
            </w:r>
          </w:p>
        </w:tc>
        <w:tc>
          <w:tcPr>
            <w:tcW w:w="5292" w:type="dxa"/>
            <w:gridSpan w:val="2"/>
            <w:vMerge w:val="restart"/>
            <w:tcBorders>
              <w:top w:val="single" w:sz="4" w:space="0" w:color="000000"/>
              <w:left w:val="single" w:sz="4" w:space="0" w:color="000000"/>
              <w:bottom w:val="single" w:sz="4" w:space="0" w:color="000000"/>
              <w:right w:val="nil"/>
            </w:tcBorders>
            <w:vAlign w:val="center"/>
          </w:tcPr>
          <w:p w:rsidR="00D71CE8" w:rsidRDefault="00D71CE8">
            <w:pPr>
              <w:snapToGrid w:val="0"/>
              <w:jc w:val="center"/>
              <w:rPr>
                <w:b/>
                <w:sz w:val="20"/>
                <w:szCs w:val="20"/>
              </w:rPr>
            </w:pPr>
            <w:r>
              <w:rPr>
                <w:b/>
                <w:sz w:val="20"/>
                <w:szCs w:val="20"/>
              </w:rPr>
              <w:t>Трудоёмкость в часах</w:t>
            </w:r>
          </w:p>
          <w:p w:rsidR="00D71CE8" w:rsidRDefault="00D71CE8">
            <w:pPr>
              <w:jc w:val="center"/>
              <w:rPr>
                <w:sz w:val="20"/>
                <w:szCs w:val="20"/>
              </w:rPr>
            </w:pPr>
          </w:p>
          <w:p w:rsidR="00D71CE8" w:rsidRDefault="00D71CE8">
            <w:pPr>
              <w:jc w:val="center"/>
              <w:rPr>
                <w:sz w:val="20"/>
                <w:szCs w:val="20"/>
              </w:rPr>
            </w:pPr>
          </w:p>
          <w:p w:rsidR="00D71CE8" w:rsidRDefault="00D71CE8">
            <w:pPr>
              <w:jc w:val="center"/>
              <w:rPr>
                <w:sz w:val="20"/>
                <w:szCs w:val="20"/>
              </w:rPr>
            </w:pPr>
          </w:p>
        </w:tc>
        <w:tc>
          <w:tcPr>
            <w:tcW w:w="2987" w:type="dxa"/>
            <w:gridSpan w:val="4"/>
            <w:tcBorders>
              <w:top w:val="single" w:sz="4" w:space="0" w:color="000000"/>
              <w:left w:val="single" w:sz="4" w:space="0" w:color="000000"/>
              <w:bottom w:val="single" w:sz="4" w:space="0" w:color="000000"/>
              <w:right w:val="single" w:sz="4" w:space="0" w:color="000000"/>
            </w:tcBorders>
            <w:hideMark/>
          </w:tcPr>
          <w:p w:rsidR="00D71CE8" w:rsidRDefault="00D71CE8">
            <w:pPr>
              <w:snapToGrid w:val="0"/>
              <w:jc w:val="center"/>
              <w:rPr>
                <w:b/>
                <w:sz w:val="20"/>
                <w:szCs w:val="20"/>
              </w:rPr>
            </w:pPr>
            <w:r>
              <w:rPr>
                <w:b/>
                <w:sz w:val="20"/>
                <w:szCs w:val="20"/>
              </w:rPr>
              <w:t>Распределение по годам обучения</w:t>
            </w:r>
          </w:p>
        </w:tc>
      </w:tr>
      <w:tr w:rsidR="00D71CE8" w:rsidTr="00D71CE8">
        <w:trPr>
          <w:cantSplit/>
          <w:trHeight w:val="1134"/>
        </w:trPr>
        <w:tc>
          <w:tcPr>
            <w:tcW w:w="1652" w:type="dxa"/>
            <w:vMerge/>
            <w:tcBorders>
              <w:top w:val="single" w:sz="4" w:space="0" w:color="000000"/>
              <w:left w:val="single" w:sz="4" w:space="0" w:color="000000"/>
              <w:bottom w:val="single" w:sz="4" w:space="0" w:color="000000"/>
              <w:right w:val="nil"/>
            </w:tcBorders>
            <w:vAlign w:val="center"/>
            <w:hideMark/>
          </w:tcPr>
          <w:p w:rsidR="00D71CE8" w:rsidRDefault="00D71CE8">
            <w:pPr>
              <w:suppressAutoHyphens w:val="0"/>
              <w:rPr>
                <w:b/>
                <w:sz w:val="20"/>
                <w:szCs w:val="20"/>
              </w:rPr>
            </w:pPr>
          </w:p>
        </w:tc>
        <w:tc>
          <w:tcPr>
            <w:tcW w:w="6287" w:type="dxa"/>
            <w:gridSpan w:val="2"/>
            <w:vMerge/>
            <w:tcBorders>
              <w:top w:val="single" w:sz="4" w:space="0" w:color="000000"/>
              <w:left w:val="single" w:sz="4" w:space="0" w:color="000000"/>
              <w:bottom w:val="single" w:sz="4" w:space="0" w:color="000000"/>
              <w:right w:val="nil"/>
            </w:tcBorders>
            <w:vAlign w:val="center"/>
            <w:hideMark/>
          </w:tcPr>
          <w:p w:rsidR="00D71CE8" w:rsidRDefault="00D71CE8">
            <w:pPr>
              <w:suppressAutoHyphens w:val="0"/>
              <w:rPr>
                <w:sz w:val="20"/>
                <w:szCs w:val="20"/>
              </w:rPr>
            </w:pPr>
          </w:p>
        </w:tc>
        <w:tc>
          <w:tcPr>
            <w:tcW w:w="826" w:type="dxa"/>
            <w:tcBorders>
              <w:top w:val="single" w:sz="4" w:space="0" w:color="000000"/>
              <w:left w:val="single" w:sz="4" w:space="0" w:color="000000"/>
              <w:bottom w:val="single" w:sz="4" w:space="0" w:color="000000"/>
              <w:right w:val="nil"/>
            </w:tcBorders>
            <w:textDirection w:val="btLr"/>
            <w:hideMark/>
          </w:tcPr>
          <w:p w:rsidR="00D71CE8" w:rsidRDefault="00D71CE8">
            <w:pPr>
              <w:snapToGrid w:val="0"/>
              <w:ind w:left="113" w:right="113"/>
              <w:rPr>
                <w:b/>
                <w:sz w:val="20"/>
                <w:szCs w:val="20"/>
              </w:rPr>
            </w:pPr>
            <w:r>
              <w:rPr>
                <w:b/>
                <w:sz w:val="20"/>
                <w:szCs w:val="20"/>
              </w:rPr>
              <w:t>5-й класс</w:t>
            </w:r>
          </w:p>
        </w:tc>
        <w:tc>
          <w:tcPr>
            <w:tcW w:w="792" w:type="dxa"/>
            <w:tcBorders>
              <w:top w:val="single" w:sz="4" w:space="0" w:color="000000"/>
              <w:left w:val="single" w:sz="4" w:space="0" w:color="000000"/>
              <w:bottom w:val="single" w:sz="4" w:space="0" w:color="000000"/>
              <w:right w:val="nil"/>
            </w:tcBorders>
            <w:textDirection w:val="btLr"/>
            <w:hideMark/>
          </w:tcPr>
          <w:p w:rsidR="00D71CE8" w:rsidRDefault="00D71CE8">
            <w:pPr>
              <w:snapToGrid w:val="0"/>
              <w:ind w:left="113" w:right="113"/>
              <w:rPr>
                <w:b/>
                <w:sz w:val="20"/>
                <w:szCs w:val="20"/>
              </w:rPr>
            </w:pPr>
            <w:r>
              <w:rPr>
                <w:b/>
                <w:sz w:val="20"/>
                <w:szCs w:val="20"/>
              </w:rPr>
              <w:t>6-й класс</w:t>
            </w:r>
          </w:p>
        </w:tc>
        <w:tc>
          <w:tcPr>
            <w:tcW w:w="691" w:type="dxa"/>
            <w:tcBorders>
              <w:top w:val="single" w:sz="4" w:space="0" w:color="000000"/>
              <w:left w:val="single" w:sz="4" w:space="0" w:color="000000"/>
              <w:bottom w:val="single" w:sz="4" w:space="0" w:color="000000"/>
              <w:right w:val="nil"/>
            </w:tcBorders>
            <w:textDirection w:val="btLr"/>
            <w:hideMark/>
          </w:tcPr>
          <w:p w:rsidR="00D71CE8" w:rsidRDefault="00D71CE8">
            <w:pPr>
              <w:snapToGrid w:val="0"/>
              <w:ind w:left="113" w:right="113"/>
              <w:rPr>
                <w:b/>
                <w:sz w:val="20"/>
                <w:szCs w:val="20"/>
              </w:rPr>
            </w:pPr>
            <w:r>
              <w:rPr>
                <w:b/>
                <w:sz w:val="20"/>
                <w:szCs w:val="20"/>
              </w:rPr>
              <w:t>7-й класс</w:t>
            </w:r>
          </w:p>
        </w:tc>
        <w:tc>
          <w:tcPr>
            <w:tcW w:w="678" w:type="dxa"/>
            <w:tcBorders>
              <w:top w:val="single" w:sz="4" w:space="0" w:color="000000"/>
              <w:left w:val="single" w:sz="4" w:space="0" w:color="000000"/>
              <w:bottom w:val="single" w:sz="4" w:space="0" w:color="000000"/>
              <w:right w:val="single" w:sz="4" w:space="0" w:color="000000"/>
            </w:tcBorders>
            <w:textDirection w:val="btLr"/>
            <w:hideMark/>
          </w:tcPr>
          <w:p w:rsidR="00D71CE8" w:rsidRDefault="00D71CE8">
            <w:pPr>
              <w:snapToGrid w:val="0"/>
              <w:ind w:left="113" w:right="113"/>
              <w:rPr>
                <w:b/>
                <w:sz w:val="20"/>
                <w:szCs w:val="20"/>
              </w:rPr>
            </w:pPr>
            <w:r>
              <w:rPr>
                <w:b/>
                <w:sz w:val="20"/>
                <w:szCs w:val="20"/>
              </w:rPr>
              <w:t>8-й класс</w:t>
            </w:r>
          </w:p>
        </w:tc>
      </w:tr>
      <w:tr w:rsidR="00D71CE8" w:rsidTr="00D71CE8">
        <w:tc>
          <w:tcPr>
            <w:tcW w:w="1652" w:type="dxa"/>
            <w:vMerge/>
            <w:tcBorders>
              <w:top w:val="single" w:sz="4" w:space="0" w:color="000000"/>
              <w:left w:val="single" w:sz="4" w:space="0" w:color="000000"/>
              <w:bottom w:val="single" w:sz="4" w:space="0" w:color="000000"/>
              <w:right w:val="nil"/>
            </w:tcBorders>
            <w:vAlign w:val="center"/>
            <w:hideMark/>
          </w:tcPr>
          <w:p w:rsidR="00D71CE8" w:rsidRDefault="00D71CE8">
            <w:pPr>
              <w:suppressAutoHyphens w:val="0"/>
              <w:rPr>
                <w:b/>
                <w:sz w:val="20"/>
                <w:szCs w:val="20"/>
              </w:rPr>
            </w:pPr>
          </w:p>
        </w:tc>
        <w:tc>
          <w:tcPr>
            <w:tcW w:w="6287" w:type="dxa"/>
            <w:gridSpan w:val="2"/>
            <w:vMerge/>
            <w:tcBorders>
              <w:top w:val="single" w:sz="4" w:space="0" w:color="000000"/>
              <w:left w:val="single" w:sz="4" w:space="0" w:color="000000"/>
              <w:bottom w:val="single" w:sz="4" w:space="0" w:color="000000"/>
              <w:right w:val="nil"/>
            </w:tcBorders>
            <w:vAlign w:val="center"/>
            <w:hideMark/>
          </w:tcPr>
          <w:p w:rsidR="00D71CE8" w:rsidRDefault="00D71CE8">
            <w:pPr>
              <w:suppressAutoHyphens w:val="0"/>
              <w:rPr>
                <w:sz w:val="20"/>
                <w:szCs w:val="20"/>
              </w:rPr>
            </w:pPr>
          </w:p>
        </w:tc>
        <w:tc>
          <w:tcPr>
            <w:tcW w:w="2987" w:type="dxa"/>
            <w:gridSpan w:val="4"/>
            <w:tcBorders>
              <w:top w:val="single" w:sz="4" w:space="0" w:color="000000"/>
              <w:left w:val="single" w:sz="4" w:space="0" w:color="000000"/>
              <w:bottom w:val="single" w:sz="4" w:space="0" w:color="000000"/>
              <w:right w:val="single" w:sz="4" w:space="0" w:color="000000"/>
            </w:tcBorders>
            <w:hideMark/>
          </w:tcPr>
          <w:p w:rsidR="00D71CE8" w:rsidRDefault="00D71CE8">
            <w:pPr>
              <w:snapToGrid w:val="0"/>
              <w:jc w:val="center"/>
              <w:rPr>
                <w:b/>
                <w:sz w:val="20"/>
                <w:szCs w:val="20"/>
              </w:rPr>
            </w:pPr>
            <w:r>
              <w:rPr>
                <w:b/>
                <w:sz w:val="20"/>
                <w:szCs w:val="20"/>
              </w:rPr>
              <w:t>количество недель аудиторных занятий</w:t>
            </w:r>
          </w:p>
        </w:tc>
      </w:tr>
      <w:tr w:rsidR="00D71CE8" w:rsidTr="00D71CE8">
        <w:tc>
          <w:tcPr>
            <w:tcW w:w="1652" w:type="dxa"/>
            <w:vMerge/>
            <w:tcBorders>
              <w:top w:val="single" w:sz="4" w:space="0" w:color="000000"/>
              <w:left w:val="single" w:sz="4" w:space="0" w:color="000000"/>
              <w:bottom w:val="single" w:sz="4" w:space="0" w:color="000000"/>
              <w:right w:val="nil"/>
            </w:tcBorders>
            <w:vAlign w:val="center"/>
            <w:hideMark/>
          </w:tcPr>
          <w:p w:rsidR="00D71CE8" w:rsidRDefault="00D71CE8">
            <w:pPr>
              <w:suppressAutoHyphens w:val="0"/>
              <w:rPr>
                <w:b/>
                <w:sz w:val="20"/>
                <w:szCs w:val="20"/>
              </w:rPr>
            </w:pPr>
          </w:p>
        </w:tc>
        <w:tc>
          <w:tcPr>
            <w:tcW w:w="6287" w:type="dxa"/>
            <w:gridSpan w:val="2"/>
            <w:vMerge/>
            <w:tcBorders>
              <w:top w:val="single" w:sz="4" w:space="0" w:color="000000"/>
              <w:left w:val="single" w:sz="4" w:space="0" w:color="000000"/>
              <w:bottom w:val="single" w:sz="4" w:space="0" w:color="000000"/>
              <w:right w:val="nil"/>
            </w:tcBorders>
            <w:vAlign w:val="center"/>
            <w:hideMark/>
          </w:tcPr>
          <w:p w:rsidR="00D71CE8" w:rsidRDefault="00D71CE8">
            <w:pPr>
              <w:suppressAutoHyphens w:val="0"/>
              <w:rPr>
                <w:sz w:val="20"/>
                <w:szCs w:val="20"/>
              </w:rPr>
            </w:pPr>
          </w:p>
        </w:tc>
        <w:tc>
          <w:tcPr>
            <w:tcW w:w="826" w:type="dxa"/>
            <w:tcBorders>
              <w:top w:val="single" w:sz="4" w:space="0" w:color="000000"/>
              <w:left w:val="single" w:sz="4" w:space="0" w:color="000000"/>
              <w:bottom w:val="single" w:sz="4" w:space="0" w:color="000000"/>
              <w:right w:val="nil"/>
            </w:tcBorders>
            <w:hideMark/>
          </w:tcPr>
          <w:p w:rsidR="00D71CE8" w:rsidRDefault="00D71CE8">
            <w:pPr>
              <w:snapToGrid w:val="0"/>
            </w:pPr>
            <w:r>
              <w:t>33</w:t>
            </w:r>
          </w:p>
        </w:tc>
        <w:tc>
          <w:tcPr>
            <w:tcW w:w="792" w:type="dxa"/>
            <w:tcBorders>
              <w:top w:val="single" w:sz="4" w:space="0" w:color="000000"/>
              <w:left w:val="single" w:sz="4" w:space="0" w:color="000000"/>
              <w:bottom w:val="single" w:sz="4" w:space="0" w:color="000000"/>
              <w:right w:val="nil"/>
            </w:tcBorders>
            <w:hideMark/>
          </w:tcPr>
          <w:p w:rsidR="00D71CE8" w:rsidRDefault="00D71CE8">
            <w:pPr>
              <w:snapToGrid w:val="0"/>
            </w:pPr>
            <w:r>
              <w:t>33</w:t>
            </w:r>
          </w:p>
        </w:tc>
        <w:tc>
          <w:tcPr>
            <w:tcW w:w="691" w:type="dxa"/>
            <w:tcBorders>
              <w:top w:val="single" w:sz="4" w:space="0" w:color="000000"/>
              <w:left w:val="single" w:sz="4" w:space="0" w:color="000000"/>
              <w:bottom w:val="single" w:sz="4" w:space="0" w:color="000000"/>
              <w:right w:val="nil"/>
            </w:tcBorders>
            <w:hideMark/>
          </w:tcPr>
          <w:p w:rsidR="00D71CE8" w:rsidRDefault="00D71CE8">
            <w:pPr>
              <w:snapToGrid w:val="0"/>
            </w:pPr>
            <w:r>
              <w:t>33</w:t>
            </w:r>
          </w:p>
        </w:tc>
        <w:tc>
          <w:tcPr>
            <w:tcW w:w="678" w:type="dxa"/>
            <w:tcBorders>
              <w:top w:val="single" w:sz="4" w:space="0" w:color="000000"/>
              <w:left w:val="single" w:sz="4" w:space="0" w:color="000000"/>
              <w:bottom w:val="single" w:sz="4" w:space="0" w:color="000000"/>
              <w:right w:val="single" w:sz="4" w:space="0" w:color="000000"/>
            </w:tcBorders>
            <w:hideMark/>
          </w:tcPr>
          <w:p w:rsidR="00D71CE8" w:rsidRDefault="00D71CE8">
            <w:pPr>
              <w:snapToGrid w:val="0"/>
            </w:pPr>
            <w:r>
              <w:t>33</w:t>
            </w:r>
          </w:p>
        </w:tc>
      </w:tr>
      <w:tr w:rsidR="00D71CE8" w:rsidTr="00D71CE8">
        <w:trPr>
          <w:trHeight w:val="277"/>
        </w:trPr>
        <w:tc>
          <w:tcPr>
            <w:tcW w:w="1652" w:type="dxa"/>
            <w:vMerge/>
            <w:tcBorders>
              <w:top w:val="single" w:sz="4" w:space="0" w:color="000000"/>
              <w:left w:val="single" w:sz="4" w:space="0" w:color="000000"/>
              <w:bottom w:val="single" w:sz="4" w:space="0" w:color="000000"/>
              <w:right w:val="nil"/>
            </w:tcBorders>
            <w:vAlign w:val="center"/>
            <w:hideMark/>
          </w:tcPr>
          <w:p w:rsidR="00D71CE8" w:rsidRDefault="00D71CE8">
            <w:pPr>
              <w:suppressAutoHyphens w:val="0"/>
              <w:rPr>
                <w:b/>
                <w:sz w:val="20"/>
                <w:szCs w:val="20"/>
              </w:rPr>
            </w:pPr>
          </w:p>
        </w:tc>
        <w:tc>
          <w:tcPr>
            <w:tcW w:w="6287" w:type="dxa"/>
            <w:gridSpan w:val="2"/>
            <w:vMerge/>
            <w:tcBorders>
              <w:top w:val="single" w:sz="4" w:space="0" w:color="000000"/>
              <w:left w:val="single" w:sz="4" w:space="0" w:color="000000"/>
              <w:bottom w:val="single" w:sz="4" w:space="0" w:color="000000"/>
              <w:right w:val="nil"/>
            </w:tcBorders>
            <w:vAlign w:val="center"/>
            <w:hideMark/>
          </w:tcPr>
          <w:p w:rsidR="00D71CE8" w:rsidRDefault="00D71CE8">
            <w:pPr>
              <w:suppressAutoHyphens w:val="0"/>
              <w:rPr>
                <w:sz w:val="20"/>
                <w:szCs w:val="20"/>
              </w:rPr>
            </w:pPr>
          </w:p>
        </w:tc>
        <w:tc>
          <w:tcPr>
            <w:tcW w:w="2987" w:type="dxa"/>
            <w:gridSpan w:val="4"/>
            <w:tcBorders>
              <w:top w:val="single" w:sz="4" w:space="0" w:color="000000"/>
              <w:left w:val="single" w:sz="4" w:space="0" w:color="000000"/>
              <w:bottom w:val="single" w:sz="4" w:space="0" w:color="000000"/>
              <w:right w:val="single" w:sz="4" w:space="0" w:color="000000"/>
            </w:tcBorders>
            <w:hideMark/>
          </w:tcPr>
          <w:p w:rsidR="00D71CE8" w:rsidRDefault="00D71CE8">
            <w:pPr>
              <w:snapToGrid w:val="0"/>
              <w:jc w:val="center"/>
              <w:rPr>
                <w:b/>
                <w:sz w:val="20"/>
                <w:szCs w:val="20"/>
              </w:rPr>
            </w:pPr>
            <w:r>
              <w:rPr>
                <w:b/>
                <w:sz w:val="20"/>
                <w:szCs w:val="20"/>
              </w:rPr>
              <w:t>недельная нагрузка в часах</w:t>
            </w:r>
          </w:p>
        </w:tc>
      </w:tr>
      <w:tr w:rsidR="00D71CE8" w:rsidRPr="004C4DBB" w:rsidTr="00D71CE8">
        <w:trPr>
          <w:trHeight w:val="534"/>
        </w:trPr>
        <w:tc>
          <w:tcPr>
            <w:tcW w:w="1652" w:type="dxa"/>
            <w:vMerge w:val="restart"/>
            <w:tcBorders>
              <w:top w:val="single" w:sz="4" w:space="0" w:color="000000"/>
              <w:left w:val="single" w:sz="4" w:space="0" w:color="000000"/>
              <w:bottom w:val="single" w:sz="4" w:space="0" w:color="000000"/>
              <w:right w:val="nil"/>
            </w:tcBorders>
            <w:hideMark/>
          </w:tcPr>
          <w:p w:rsidR="00D71CE8" w:rsidRPr="004C4DBB" w:rsidRDefault="00516734">
            <w:pPr>
              <w:snapToGrid w:val="0"/>
              <w:rPr>
                <w:b/>
                <w:sz w:val="20"/>
                <w:szCs w:val="20"/>
              </w:rPr>
            </w:pPr>
            <w:r w:rsidRPr="004C4DBB">
              <w:rPr>
                <w:b/>
                <w:sz w:val="20"/>
                <w:szCs w:val="20"/>
              </w:rPr>
              <w:t>В. 01. УП.01.</w:t>
            </w:r>
          </w:p>
          <w:p w:rsidR="00D71CE8" w:rsidRPr="004C4DBB" w:rsidRDefault="00D71CE8">
            <w:pPr>
              <w:rPr>
                <w:b/>
                <w:sz w:val="22"/>
                <w:szCs w:val="22"/>
              </w:rPr>
            </w:pPr>
            <w:r w:rsidRPr="004C4DBB">
              <w:rPr>
                <w:b/>
                <w:sz w:val="22"/>
                <w:szCs w:val="22"/>
              </w:rPr>
              <w:t>Оркестровый класс</w:t>
            </w:r>
          </w:p>
        </w:tc>
        <w:tc>
          <w:tcPr>
            <w:tcW w:w="4297" w:type="dxa"/>
            <w:tcBorders>
              <w:top w:val="single" w:sz="4" w:space="0" w:color="000000"/>
              <w:left w:val="single" w:sz="4" w:space="0" w:color="000000"/>
              <w:bottom w:val="single" w:sz="4" w:space="0" w:color="000000"/>
              <w:right w:val="nil"/>
            </w:tcBorders>
            <w:hideMark/>
          </w:tcPr>
          <w:p w:rsidR="00D71CE8" w:rsidRPr="004C4DBB" w:rsidRDefault="00D71CE8">
            <w:pPr>
              <w:snapToGrid w:val="0"/>
              <w:rPr>
                <w:b/>
                <w:sz w:val="20"/>
                <w:szCs w:val="20"/>
              </w:rPr>
            </w:pPr>
            <w:r w:rsidRPr="004C4DBB">
              <w:rPr>
                <w:b/>
                <w:sz w:val="20"/>
                <w:szCs w:val="20"/>
              </w:rPr>
              <w:t>Аудиторные  занятия  (в часах)</w:t>
            </w:r>
            <w:r w:rsidR="000117CE">
              <w:rPr>
                <w:b/>
                <w:sz w:val="20"/>
                <w:szCs w:val="20"/>
              </w:rPr>
              <w:t xml:space="preserve"> оркестровые группы</w:t>
            </w:r>
          </w:p>
          <w:p w:rsidR="00D71CE8" w:rsidRPr="004C4DBB" w:rsidRDefault="00D71CE8">
            <w:pPr>
              <w:rPr>
                <w:b/>
                <w:sz w:val="20"/>
                <w:szCs w:val="20"/>
              </w:rPr>
            </w:pPr>
            <w:r w:rsidRPr="004C4DBB">
              <w:rPr>
                <w:b/>
                <w:sz w:val="20"/>
                <w:szCs w:val="20"/>
              </w:rPr>
              <w:t xml:space="preserve"> </w:t>
            </w:r>
          </w:p>
        </w:tc>
        <w:tc>
          <w:tcPr>
            <w:tcW w:w="995" w:type="dxa"/>
            <w:tcBorders>
              <w:top w:val="single" w:sz="4" w:space="0" w:color="000000"/>
              <w:left w:val="single" w:sz="4" w:space="0" w:color="000000"/>
              <w:bottom w:val="single" w:sz="4" w:space="0" w:color="000000"/>
              <w:right w:val="nil"/>
            </w:tcBorders>
            <w:hideMark/>
          </w:tcPr>
          <w:p w:rsidR="00D71CE8" w:rsidRPr="004C4DBB" w:rsidRDefault="00D71CE8">
            <w:pPr>
              <w:snapToGrid w:val="0"/>
              <w:rPr>
                <w:b/>
              </w:rPr>
            </w:pPr>
            <w:r w:rsidRPr="004C4DBB">
              <w:rPr>
                <w:b/>
              </w:rPr>
              <w:t>264</w:t>
            </w:r>
          </w:p>
        </w:tc>
        <w:tc>
          <w:tcPr>
            <w:tcW w:w="826" w:type="dxa"/>
            <w:tcBorders>
              <w:top w:val="single" w:sz="4" w:space="0" w:color="000000"/>
              <w:left w:val="single" w:sz="4" w:space="0" w:color="000000"/>
              <w:bottom w:val="single" w:sz="4" w:space="0" w:color="000000"/>
              <w:right w:val="nil"/>
            </w:tcBorders>
            <w:hideMark/>
          </w:tcPr>
          <w:p w:rsidR="00D71CE8" w:rsidRPr="004C4DBB" w:rsidRDefault="00D71CE8">
            <w:pPr>
              <w:snapToGrid w:val="0"/>
              <w:rPr>
                <w:b/>
              </w:rPr>
            </w:pPr>
            <w:r w:rsidRPr="004C4DBB">
              <w:rPr>
                <w:b/>
              </w:rPr>
              <w:t>2</w:t>
            </w:r>
          </w:p>
        </w:tc>
        <w:tc>
          <w:tcPr>
            <w:tcW w:w="792" w:type="dxa"/>
            <w:tcBorders>
              <w:top w:val="single" w:sz="4" w:space="0" w:color="000000"/>
              <w:left w:val="single" w:sz="4" w:space="0" w:color="000000"/>
              <w:bottom w:val="single" w:sz="4" w:space="0" w:color="000000"/>
              <w:right w:val="nil"/>
            </w:tcBorders>
            <w:hideMark/>
          </w:tcPr>
          <w:p w:rsidR="00D71CE8" w:rsidRPr="004C4DBB" w:rsidRDefault="00D71CE8">
            <w:pPr>
              <w:snapToGrid w:val="0"/>
              <w:rPr>
                <w:b/>
              </w:rPr>
            </w:pPr>
            <w:r w:rsidRPr="004C4DBB">
              <w:rPr>
                <w:b/>
              </w:rPr>
              <w:t>2</w:t>
            </w:r>
          </w:p>
        </w:tc>
        <w:tc>
          <w:tcPr>
            <w:tcW w:w="691" w:type="dxa"/>
            <w:tcBorders>
              <w:top w:val="single" w:sz="4" w:space="0" w:color="000000"/>
              <w:left w:val="single" w:sz="4" w:space="0" w:color="000000"/>
              <w:bottom w:val="single" w:sz="4" w:space="0" w:color="000000"/>
              <w:right w:val="nil"/>
            </w:tcBorders>
            <w:hideMark/>
          </w:tcPr>
          <w:p w:rsidR="00D71CE8" w:rsidRPr="004C4DBB" w:rsidRDefault="00D71CE8">
            <w:pPr>
              <w:snapToGrid w:val="0"/>
              <w:rPr>
                <w:b/>
              </w:rPr>
            </w:pPr>
            <w:r w:rsidRPr="004C4DBB">
              <w:rPr>
                <w:b/>
              </w:rPr>
              <w:t>2</w:t>
            </w:r>
          </w:p>
        </w:tc>
        <w:tc>
          <w:tcPr>
            <w:tcW w:w="678" w:type="dxa"/>
            <w:tcBorders>
              <w:top w:val="single" w:sz="4" w:space="0" w:color="000000"/>
              <w:left w:val="single" w:sz="4" w:space="0" w:color="000000"/>
              <w:bottom w:val="single" w:sz="4" w:space="0" w:color="000000"/>
              <w:right w:val="single" w:sz="4" w:space="0" w:color="000000"/>
            </w:tcBorders>
            <w:hideMark/>
          </w:tcPr>
          <w:p w:rsidR="00D71CE8" w:rsidRPr="004C4DBB" w:rsidRDefault="00D71CE8">
            <w:pPr>
              <w:snapToGrid w:val="0"/>
              <w:rPr>
                <w:b/>
              </w:rPr>
            </w:pPr>
            <w:r w:rsidRPr="004C4DBB">
              <w:rPr>
                <w:b/>
              </w:rPr>
              <w:t>2</w:t>
            </w:r>
          </w:p>
        </w:tc>
      </w:tr>
      <w:tr w:rsidR="000117CE" w:rsidRPr="004C4DBB" w:rsidTr="00D71CE8">
        <w:trPr>
          <w:trHeight w:val="534"/>
        </w:trPr>
        <w:tc>
          <w:tcPr>
            <w:tcW w:w="1652" w:type="dxa"/>
            <w:vMerge/>
            <w:tcBorders>
              <w:top w:val="single" w:sz="4" w:space="0" w:color="000000"/>
              <w:left w:val="single" w:sz="4" w:space="0" w:color="000000"/>
              <w:bottom w:val="single" w:sz="4" w:space="0" w:color="000000"/>
              <w:right w:val="nil"/>
            </w:tcBorders>
            <w:hideMark/>
          </w:tcPr>
          <w:p w:rsidR="000117CE" w:rsidRPr="004C4DBB" w:rsidRDefault="000117CE">
            <w:pPr>
              <w:snapToGrid w:val="0"/>
              <w:rPr>
                <w:b/>
                <w:sz w:val="20"/>
                <w:szCs w:val="20"/>
              </w:rPr>
            </w:pPr>
          </w:p>
        </w:tc>
        <w:tc>
          <w:tcPr>
            <w:tcW w:w="4297" w:type="dxa"/>
            <w:tcBorders>
              <w:top w:val="single" w:sz="4" w:space="0" w:color="000000"/>
              <w:left w:val="single" w:sz="4" w:space="0" w:color="000000"/>
              <w:bottom w:val="single" w:sz="4" w:space="0" w:color="000000"/>
              <w:right w:val="nil"/>
            </w:tcBorders>
            <w:hideMark/>
          </w:tcPr>
          <w:p w:rsidR="000117CE" w:rsidRPr="004C4DBB" w:rsidRDefault="000117CE">
            <w:pPr>
              <w:snapToGrid w:val="0"/>
              <w:rPr>
                <w:b/>
                <w:sz w:val="20"/>
                <w:szCs w:val="20"/>
              </w:rPr>
            </w:pPr>
            <w:r w:rsidRPr="004C4DBB">
              <w:rPr>
                <w:b/>
                <w:sz w:val="20"/>
                <w:szCs w:val="20"/>
              </w:rPr>
              <w:t>Аудиторные  занятия  (в часах)</w:t>
            </w:r>
            <w:r>
              <w:rPr>
                <w:b/>
                <w:sz w:val="20"/>
                <w:szCs w:val="20"/>
              </w:rPr>
              <w:t xml:space="preserve"> сводные занятия оркестра</w:t>
            </w:r>
          </w:p>
        </w:tc>
        <w:tc>
          <w:tcPr>
            <w:tcW w:w="995" w:type="dxa"/>
            <w:tcBorders>
              <w:top w:val="single" w:sz="4" w:space="0" w:color="000000"/>
              <w:left w:val="single" w:sz="4" w:space="0" w:color="000000"/>
              <w:bottom w:val="single" w:sz="4" w:space="0" w:color="000000"/>
              <w:right w:val="nil"/>
            </w:tcBorders>
            <w:hideMark/>
          </w:tcPr>
          <w:p w:rsidR="000117CE" w:rsidRPr="004C4DBB" w:rsidRDefault="000117CE">
            <w:pPr>
              <w:snapToGrid w:val="0"/>
              <w:rPr>
                <w:b/>
              </w:rPr>
            </w:pPr>
            <w:r>
              <w:rPr>
                <w:b/>
              </w:rPr>
              <w:t>264</w:t>
            </w:r>
          </w:p>
        </w:tc>
        <w:tc>
          <w:tcPr>
            <w:tcW w:w="826" w:type="dxa"/>
            <w:tcBorders>
              <w:top w:val="single" w:sz="4" w:space="0" w:color="000000"/>
              <w:left w:val="single" w:sz="4" w:space="0" w:color="000000"/>
              <w:bottom w:val="single" w:sz="4" w:space="0" w:color="000000"/>
              <w:right w:val="nil"/>
            </w:tcBorders>
            <w:hideMark/>
          </w:tcPr>
          <w:p w:rsidR="000117CE" w:rsidRPr="004C4DBB" w:rsidRDefault="000117CE">
            <w:pPr>
              <w:snapToGrid w:val="0"/>
              <w:rPr>
                <w:b/>
              </w:rPr>
            </w:pPr>
            <w:r>
              <w:rPr>
                <w:b/>
              </w:rPr>
              <w:t>2</w:t>
            </w:r>
          </w:p>
        </w:tc>
        <w:tc>
          <w:tcPr>
            <w:tcW w:w="792" w:type="dxa"/>
            <w:tcBorders>
              <w:top w:val="single" w:sz="4" w:space="0" w:color="000000"/>
              <w:left w:val="single" w:sz="4" w:space="0" w:color="000000"/>
              <w:bottom w:val="single" w:sz="4" w:space="0" w:color="000000"/>
              <w:right w:val="nil"/>
            </w:tcBorders>
            <w:hideMark/>
          </w:tcPr>
          <w:p w:rsidR="000117CE" w:rsidRPr="004C4DBB" w:rsidRDefault="000117CE">
            <w:pPr>
              <w:snapToGrid w:val="0"/>
              <w:rPr>
                <w:b/>
              </w:rPr>
            </w:pPr>
            <w:r>
              <w:rPr>
                <w:b/>
              </w:rPr>
              <w:t>2</w:t>
            </w:r>
          </w:p>
        </w:tc>
        <w:tc>
          <w:tcPr>
            <w:tcW w:w="691" w:type="dxa"/>
            <w:tcBorders>
              <w:top w:val="single" w:sz="4" w:space="0" w:color="000000"/>
              <w:left w:val="single" w:sz="4" w:space="0" w:color="000000"/>
              <w:bottom w:val="single" w:sz="4" w:space="0" w:color="000000"/>
              <w:right w:val="nil"/>
            </w:tcBorders>
            <w:hideMark/>
          </w:tcPr>
          <w:p w:rsidR="000117CE" w:rsidRPr="004C4DBB" w:rsidRDefault="000117CE">
            <w:pPr>
              <w:snapToGrid w:val="0"/>
              <w:rPr>
                <w:b/>
              </w:rPr>
            </w:pPr>
            <w:r>
              <w:rPr>
                <w:b/>
              </w:rPr>
              <w:t>2</w:t>
            </w:r>
          </w:p>
        </w:tc>
        <w:tc>
          <w:tcPr>
            <w:tcW w:w="678" w:type="dxa"/>
            <w:tcBorders>
              <w:top w:val="single" w:sz="4" w:space="0" w:color="000000"/>
              <w:left w:val="single" w:sz="4" w:space="0" w:color="000000"/>
              <w:bottom w:val="single" w:sz="4" w:space="0" w:color="000000"/>
              <w:right w:val="single" w:sz="4" w:space="0" w:color="000000"/>
            </w:tcBorders>
            <w:hideMark/>
          </w:tcPr>
          <w:p w:rsidR="000117CE" w:rsidRPr="004C4DBB" w:rsidRDefault="000117CE">
            <w:pPr>
              <w:snapToGrid w:val="0"/>
              <w:rPr>
                <w:b/>
              </w:rPr>
            </w:pPr>
            <w:r>
              <w:rPr>
                <w:b/>
              </w:rPr>
              <w:t>2</w:t>
            </w:r>
          </w:p>
        </w:tc>
      </w:tr>
      <w:tr w:rsidR="00D71CE8" w:rsidRPr="004C4DBB" w:rsidTr="00D71CE8">
        <w:tc>
          <w:tcPr>
            <w:tcW w:w="1652" w:type="dxa"/>
            <w:vMerge/>
            <w:tcBorders>
              <w:top w:val="single" w:sz="4" w:space="0" w:color="000000"/>
              <w:left w:val="single" w:sz="4" w:space="0" w:color="000000"/>
              <w:bottom w:val="single" w:sz="4" w:space="0" w:color="000000"/>
              <w:right w:val="nil"/>
            </w:tcBorders>
            <w:vAlign w:val="center"/>
            <w:hideMark/>
          </w:tcPr>
          <w:p w:rsidR="00D71CE8" w:rsidRPr="004C4DBB" w:rsidRDefault="00D71CE8">
            <w:pPr>
              <w:suppressAutoHyphens w:val="0"/>
              <w:rPr>
                <w:b/>
                <w:sz w:val="22"/>
                <w:szCs w:val="22"/>
              </w:rPr>
            </w:pPr>
          </w:p>
        </w:tc>
        <w:tc>
          <w:tcPr>
            <w:tcW w:w="4297" w:type="dxa"/>
            <w:tcBorders>
              <w:top w:val="single" w:sz="4" w:space="0" w:color="000000"/>
              <w:left w:val="single" w:sz="4" w:space="0" w:color="000000"/>
              <w:bottom w:val="single" w:sz="4" w:space="0" w:color="000000"/>
              <w:right w:val="nil"/>
            </w:tcBorders>
          </w:tcPr>
          <w:p w:rsidR="00D71CE8" w:rsidRPr="004C4DBB" w:rsidRDefault="00D71CE8">
            <w:pPr>
              <w:snapToGrid w:val="0"/>
              <w:rPr>
                <w:b/>
                <w:sz w:val="20"/>
                <w:szCs w:val="20"/>
              </w:rPr>
            </w:pPr>
            <w:r w:rsidRPr="004C4DBB">
              <w:rPr>
                <w:b/>
                <w:sz w:val="20"/>
                <w:szCs w:val="20"/>
              </w:rPr>
              <w:t>Самостоятельная  работа (в часах)</w:t>
            </w:r>
          </w:p>
          <w:p w:rsidR="00D71CE8" w:rsidRPr="004C4DBB" w:rsidRDefault="00D71CE8">
            <w:pPr>
              <w:rPr>
                <w:b/>
              </w:rPr>
            </w:pPr>
          </w:p>
        </w:tc>
        <w:tc>
          <w:tcPr>
            <w:tcW w:w="995" w:type="dxa"/>
            <w:tcBorders>
              <w:top w:val="single" w:sz="4" w:space="0" w:color="000000"/>
              <w:left w:val="single" w:sz="4" w:space="0" w:color="000000"/>
              <w:bottom w:val="single" w:sz="4" w:space="0" w:color="000000"/>
              <w:right w:val="nil"/>
            </w:tcBorders>
            <w:hideMark/>
          </w:tcPr>
          <w:p w:rsidR="00D71CE8" w:rsidRPr="004C4DBB" w:rsidRDefault="00D71CE8">
            <w:pPr>
              <w:snapToGrid w:val="0"/>
              <w:rPr>
                <w:b/>
              </w:rPr>
            </w:pPr>
            <w:r w:rsidRPr="004C4DBB">
              <w:rPr>
                <w:b/>
              </w:rPr>
              <w:t>132</w:t>
            </w:r>
          </w:p>
        </w:tc>
        <w:tc>
          <w:tcPr>
            <w:tcW w:w="826" w:type="dxa"/>
            <w:tcBorders>
              <w:top w:val="single" w:sz="4" w:space="0" w:color="000000"/>
              <w:left w:val="single" w:sz="4" w:space="0" w:color="000000"/>
              <w:bottom w:val="single" w:sz="4" w:space="0" w:color="000000"/>
              <w:right w:val="nil"/>
            </w:tcBorders>
            <w:hideMark/>
          </w:tcPr>
          <w:p w:rsidR="00D71CE8" w:rsidRPr="004C4DBB" w:rsidRDefault="00D71CE8">
            <w:pPr>
              <w:snapToGrid w:val="0"/>
              <w:rPr>
                <w:b/>
              </w:rPr>
            </w:pPr>
            <w:r w:rsidRPr="004C4DBB">
              <w:rPr>
                <w:b/>
              </w:rPr>
              <w:t>1</w:t>
            </w:r>
          </w:p>
        </w:tc>
        <w:tc>
          <w:tcPr>
            <w:tcW w:w="792" w:type="dxa"/>
            <w:tcBorders>
              <w:top w:val="single" w:sz="4" w:space="0" w:color="000000"/>
              <w:left w:val="single" w:sz="4" w:space="0" w:color="000000"/>
              <w:bottom w:val="single" w:sz="4" w:space="0" w:color="000000"/>
              <w:right w:val="nil"/>
            </w:tcBorders>
            <w:hideMark/>
          </w:tcPr>
          <w:p w:rsidR="00D71CE8" w:rsidRPr="004C4DBB" w:rsidRDefault="00D71CE8">
            <w:pPr>
              <w:snapToGrid w:val="0"/>
              <w:rPr>
                <w:b/>
              </w:rPr>
            </w:pPr>
            <w:r w:rsidRPr="004C4DBB">
              <w:rPr>
                <w:b/>
              </w:rPr>
              <w:t>1</w:t>
            </w:r>
          </w:p>
        </w:tc>
        <w:tc>
          <w:tcPr>
            <w:tcW w:w="691" w:type="dxa"/>
            <w:tcBorders>
              <w:top w:val="single" w:sz="4" w:space="0" w:color="000000"/>
              <w:left w:val="single" w:sz="4" w:space="0" w:color="000000"/>
              <w:bottom w:val="single" w:sz="4" w:space="0" w:color="000000"/>
              <w:right w:val="nil"/>
            </w:tcBorders>
            <w:hideMark/>
          </w:tcPr>
          <w:p w:rsidR="00D71CE8" w:rsidRPr="004C4DBB" w:rsidRDefault="00D71CE8">
            <w:pPr>
              <w:snapToGrid w:val="0"/>
              <w:rPr>
                <w:b/>
              </w:rPr>
            </w:pPr>
            <w:r w:rsidRPr="004C4DBB">
              <w:rPr>
                <w:b/>
              </w:rPr>
              <w:t>1</w:t>
            </w:r>
          </w:p>
        </w:tc>
        <w:tc>
          <w:tcPr>
            <w:tcW w:w="678" w:type="dxa"/>
            <w:tcBorders>
              <w:top w:val="single" w:sz="4" w:space="0" w:color="000000"/>
              <w:left w:val="single" w:sz="4" w:space="0" w:color="000000"/>
              <w:bottom w:val="single" w:sz="4" w:space="0" w:color="000000"/>
              <w:right w:val="single" w:sz="4" w:space="0" w:color="000000"/>
            </w:tcBorders>
            <w:hideMark/>
          </w:tcPr>
          <w:p w:rsidR="00D71CE8" w:rsidRPr="004C4DBB" w:rsidRDefault="00D71CE8">
            <w:pPr>
              <w:snapToGrid w:val="0"/>
              <w:rPr>
                <w:b/>
              </w:rPr>
            </w:pPr>
            <w:r w:rsidRPr="004C4DBB">
              <w:rPr>
                <w:b/>
              </w:rPr>
              <w:t>1</w:t>
            </w:r>
          </w:p>
        </w:tc>
      </w:tr>
      <w:tr w:rsidR="00D71CE8" w:rsidTr="00D71CE8">
        <w:tc>
          <w:tcPr>
            <w:tcW w:w="1652" w:type="dxa"/>
            <w:vMerge/>
            <w:tcBorders>
              <w:top w:val="single" w:sz="4" w:space="0" w:color="000000"/>
              <w:left w:val="single" w:sz="4" w:space="0" w:color="000000"/>
              <w:bottom w:val="single" w:sz="4" w:space="0" w:color="000000"/>
              <w:right w:val="nil"/>
            </w:tcBorders>
            <w:vAlign w:val="center"/>
            <w:hideMark/>
          </w:tcPr>
          <w:p w:rsidR="00D71CE8" w:rsidRPr="004C4DBB" w:rsidRDefault="00D71CE8">
            <w:pPr>
              <w:suppressAutoHyphens w:val="0"/>
              <w:rPr>
                <w:b/>
                <w:sz w:val="22"/>
                <w:szCs w:val="22"/>
              </w:rPr>
            </w:pPr>
          </w:p>
        </w:tc>
        <w:tc>
          <w:tcPr>
            <w:tcW w:w="4297" w:type="dxa"/>
            <w:tcBorders>
              <w:top w:val="single" w:sz="4" w:space="0" w:color="000000"/>
              <w:left w:val="single" w:sz="4" w:space="0" w:color="000000"/>
              <w:bottom w:val="single" w:sz="4" w:space="0" w:color="000000"/>
              <w:right w:val="nil"/>
            </w:tcBorders>
            <w:hideMark/>
          </w:tcPr>
          <w:p w:rsidR="00D71CE8" w:rsidRPr="004C4DBB" w:rsidRDefault="00D71CE8">
            <w:pPr>
              <w:snapToGrid w:val="0"/>
              <w:rPr>
                <w:b/>
                <w:sz w:val="20"/>
                <w:szCs w:val="20"/>
              </w:rPr>
            </w:pPr>
            <w:r w:rsidRPr="004C4DBB">
              <w:rPr>
                <w:b/>
                <w:sz w:val="20"/>
                <w:szCs w:val="20"/>
              </w:rPr>
              <w:t>Максимальная</w:t>
            </w:r>
          </w:p>
          <w:p w:rsidR="00D71CE8" w:rsidRPr="004C4DBB" w:rsidRDefault="00D71CE8">
            <w:pPr>
              <w:rPr>
                <w:b/>
                <w:sz w:val="20"/>
                <w:szCs w:val="20"/>
              </w:rPr>
            </w:pPr>
            <w:r w:rsidRPr="004C4DBB">
              <w:rPr>
                <w:b/>
                <w:sz w:val="20"/>
                <w:szCs w:val="20"/>
              </w:rPr>
              <w:t xml:space="preserve"> учебная нагрузка по предмету (без учёта консультаций)</w:t>
            </w:r>
          </w:p>
        </w:tc>
        <w:tc>
          <w:tcPr>
            <w:tcW w:w="995" w:type="dxa"/>
            <w:tcBorders>
              <w:top w:val="single" w:sz="4" w:space="0" w:color="000000"/>
              <w:left w:val="single" w:sz="4" w:space="0" w:color="000000"/>
              <w:bottom w:val="single" w:sz="4" w:space="0" w:color="000000"/>
              <w:right w:val="nil"/>
            </w:tcBorders>
            <w:hideMark/>
          </w:tcPr>
          <w:p w:rsidR="00D71CE8" w:rsidRPr="004C4DBB" w:rsidRDefault="00D71CE8">
            <w:pPr>
              <w:snapToGrid w:val="0"/>
              <w:rPr>
                <w:b/>
              </w:rPr>
            </w:pPr>
            <w:r w:rsidRPr="004C4DBB">
              <w:rPr>
                <w:b/>
              </w:rPr>
              <w:t>396</w:t>
            </w:r>
          </w:p>
        </w:tc>
        <w:tc>
          <w:tcPr>
            <w:tcW w:w="826" w:type="dxa"/>
            <w:tcBorders>
              <w:top w:val="single" w:sz="4" w:space="0" w:color="000000"/>
              <w:left w:val="single" w:sz="4" w:space="0" w:color="000000"/>
              <w:bottom w:val="single" w:sz="4" w:space="0" w:color="000000"/>
              <w:right w:val="nil"/>
            </w:tcBorders>
            <w:hideMark/>
          </w:tcPr>
          <w:p w:rsidR="00D71CE8" w:rsidRPr="004C4DBB" w:rsidRDefault="00D71CE8">
            <w:pPr>
              <w:snapToGrid w:val="0"/>
              <w:rPr>
                <w:b/>
              </w:rPr>
            </w:pPr>
            <w:r w:rsidRPr="004C4DBB">
              <w:rPr>
                <w:b/>
              </w:rPr>
              <w:t>3</w:t>
            </w:r>
          </w:p>
        </w:tc>
        <w:tc>
          <w:tcPr>
            <w:tcW w:w="792" w:type="dxa"/>
            <w:tcBorders>
              <w:top w:val="single" w:sz="4" w:space="0" w:color="000000"/>
              <w:left w:val="single" w:sz="4" w:space="0" w:color="000000"/>
              <w:bottom w:val="single" w:sz="4" w:space="0" w:color="000000"/>
              <w:right w:val="nil"/>
            </w:tcBorders>
            <w:hideMark/>
          </w:tcPr>
          <w:p w:rsidR="00D71CE8" w:rsidRPr="004C4DBB" w:rsidRDefault="00D71CE8">
            <w:pPr>
              <w:snapToGrid w:val="0"/>
              <w:rPr>
                <w:b/>
              </w:rPr>
            </w:pPr>
            <w:r w:rsidRPr="004C4DBB">
              <w:rPr>
                <w:b/>
              </w:rPr>
              <w:t>3</w:t>
            </w:r>
          </w:p>
        </w:tc>
        <w:tc>
          <w:tcPr>
            <w:tcW w:w="691" w:type="dxa"/>
            <w:tcBorders>
              <w:top w:val="single" w:sz="4" w:space="0" w:color="000000"/>
              <w:left w:val="single" w:sz="4" w:space="0" w:color="000000"/>
              <w:bottom w:val="single" w:sz="4" w:space="0" w:color="000000"/>
              <w:right w:val="nil"/>
            </w:tcBorders>
            <w:hideMark/>
          </w:tcPr>
          <w:p w:rsidR="00D71CE8" w:rsidRPr="004C4DBB" w:rsidRDefault="00D71CE8">
            <w:pPr>
              <w:snapToGrid w:val="0"/>
              <w:rPr>
                <w:b/>
              </w:rPr>
            </w:pPr>
            <w:r w:rsidRPr="004C4DBB">
              <w:rPr>
                <w:b/>
              </w:rPr>
              <w:t>3</w:t>
            </w:r>
          </w:p>
        </w:tc>
        <w:tc>
          <w:tcPr>
            <w:tcW w:w="678" w:type="dxa"/>
            <w:tcBorders>
              <w:top w:val="single" w:sz="4" w:space="0" w:color="000000"/>
              <w:left w:val="single" w:sz="4" w:space="0" w:color="000000"/>
              <w:bottom w:val="single" w:sz="4" w:space="0" w:color="000000"/>
              <w:right w:val="single" w:sz="4" w:space="0" w:color="000000"/>
            </w:tcBorders>
            <w:hideMark/>
          </w:tcPr>
          <w:p w:rsidR="00D71CE8" w:rsidRDefault="00D71CE8">
            <w:pPr>
              <w:snapToGrid w:val="0"/>
              <w:rPr>
                <w:b/>
              </w:rPr>
            </w:pPr>
            <w:r w:rsidRPr="004C4DBB">
              <w:rPr>
                <w:b/>
              </w:rPr>
              <w:t>3</w:t>
            </w:r>
          </w:p>
        </w:tc>
      </w:tr>
      <w:tr w:rsidR="00D71CE8" w:rsidTr="00D71CE8">
        <w:tc>
          <w:tcPr>
            <w:tcW w:w="1652" w:type="dxa"/>
            <w:vMerge/>
            <w:tcBorders>
              <w:top w:val="single" w:sz="4" w:space="0" w:color="000000"/>
              <w:left w:val="single" w:sz="4" w:space="0" w:color="000000"/>
              <w:bottom w:val="single" w:sz="4" w:space="0" w:color="000000"/>
              <w:right w:val="nil"/>
            </w:tcBorders>
            <w:vAlign w:val="center"/>
            <w:hideMark/>
          </w:tcPr>
          <w:p w:rsidR="00D71CE8" w:rsidRDefault="00D71CE8">
            <w:pPr>
              <w:suppressAutoHyphens w:val="0"/>
              <w:rPr>
                <w:b/>
                <w:sz w:val="22"/>
                <w:szCs w:val="22"/>
              </w:rPr>
            </w:pPr>
          </w:p>
        </w:tc>
        <w:tc>
          <w:tcPr>
            <w:tcW w:w="4297" w:type="dxa"/>
            <w:tcBorders>
              <w:top w:val="single" w:sz="4" w:space="0" w:color="000000"/>
              <w:left w:val="single" w:sz="4" w:space="0" w:color="000000"/>
              <w:bottom w:val="single" w:sz="4" w:space="0" w:color="000000"/>
              <w:right w:val="nil"/>
            </w:tcBorders>
            <w:hideMark/>
          </w:tcPr>
          <w:p w:rsidR="00D71CE8" w:rsidRDefault="00D71CE8">
            <w:pPr>
              <w:snapToGrid w:val="0"/>
              <w:rPr>
                <w:b/>
                <w:sz w:val="20"/>
                <w:szCs w:val="20"/>
              </w:rPr>
            </w:pPr>
            <w:r>
              <w:rPr>
                <w:b/>
                <w:sz w:val="20"/>
                <w:szCs w:val="20"/>
              </w:rPr>
              <w:t>Консультации  (часов в год)</w:t>
            </w:r>
          </w:p>
        </w:tc>
        <w:tc>
          <w:tcPr>
            <w:tcW w:w="995" w:type="dxa"/>
            <w:tcBorders>
              <w:top w:val="single" w:sz="4" w:space="0" w:color="000000"/>
              <w:left w:val="single" w:sz="4" w:space="0" w:color="000000"/>
              <w:bottom w:val="single" w:sz="4" w:space="0" w:color="000000"/>
              <w:right w:val="nil"/>
            </w:tcBorders>
            <w:hideMark/>
          </w:tcPr>
          <w:p w:rsidR="00D71CE8" w:rsidRDefault="00163714">
            <w:pPr>
              <w:snapToGrid w:val="0"/>
              <w:rPr>
                <w:b/>
              </w:rPr>
            </w:pPr>
            <w:r>
              <w:rPr>
                <w:b/>
              </w:rPr>
              <w:t>72</w:t>
            </w:r>
          </w:p>
        </w:tc>
        <w:tc>
          <w:tcPr>
            <w:tcW w:w="826" w:type="dxa"/>
            <w:tcBorders>
              <w:top w:val="single" w:sz="4" w:space="0" w:color="000000"/>
              <w:left w:val="single" w:sz="4" w:space="0" w:color="000000"/>
              <w:bottom w:val="single" w:sz="4" w:space="0" w:color="000000"/>
              <w:right w:val="nil"/>
            </w:tcBorders>
            <w:hideMark/>
          </w:tcPr>
          <w:p w:rsidR="00D71CE8" w:rsidRDefault="00D71CE8">
            <w:pPr>
              <w:snapToGrid w:val="0"/>
              <w:rPr>
                <w:b/>
              </w:rPr>
            </w:pPr>
            <w:r>
              <w:rPr>
                <w:b/>
              </w:rPr>
              <w:t>1</w:t>
            </w:r>
            <w:r w:rsidR="00163714">
              <w:rPr>
                <w:b/>
              </w:rPr>
              <w:t>8</w:t>
            </w:r>
          </w:p>
        </w:tc>
        <w:tc>
          <w:tcPr>
            <w:tcW w:w="792" w:type="dxa"/>
            <w:tcBorders>
              <w:top w:val="single" w:sz="4" w:space="0" w:color="000000"/>
              <w:left w:val="single" w:sz="4" w:space="0" w:color="000000"/>
              <w:bottom w:val="single" w:sz="4" w:space="0" w:color="000000"/>
              <w:right w:val="nil"/>
            </w:tcBorders>
            <w:hideMark/>
          </w:tcPr>
          <w:p w:rsidR="00D71CE8" w:rsidRDefault="00D71CE8">
            <w:pPr>
              <w:snapToGrid w:val="0"/>
              <w:rPr>
                <w:b/>
              </w:rPr>
            </w:pPr>
            <w:r>
              <w:rPr>
                <w:b/>
              </w:rPr>
              <w:t>1</w:t>
            </w:r>
            <w:r w:rsidR="00163714">
              <w:rPr>
                <w:b/>
              </w:rPr>
              <w:t>8</w:t>
            </w:r>
          </w:p>
        </w:tc>
        <w:tc>
          <w:tcPr>
            <w:tcW w:w="691" w:type="dxa"/>
            <w:tcBorders>
              <w:top w:val="single" w:sz="4" w:space="0" w:color="000000"/>
              <w:left w:val="single" w:sz="4" w:space="0" w:color="000000"/>
              <w:bottom w:val="single" w:sz="4" w:space="0" w:color="000000"/>
              <w:right w:val="nil"/>
            </w:tcBorders>
            <w:hideMark/>
          </w:tcPr>
          <w:p w:rsidR="00D71CE8" w:rsidRDefault="00D71CE8">
            <w:pPr>
              <w:snapToGrid w:val="0"/>
              <w:rPr>
                <w:b/>
              </w:rPr>
            </w:pPr>
            <w:r>
              <w:rPr>
                <w:b/>
              </w:rPr>
              <w:t>1</w:t>
            </w:r>
            <w:r w:rsidR="00163714">
              <w:rPr>
                <w:b/>
              </w:rPr>
              <w:t>8</w:t>
            </w:r>
          </w:p>
        </w:tc>
        <w:tc>
          <w:tcPr>
            <w:tcW w:w="678" w:type="dxa"/>
            <w:tcBorders>
              <w:top w:val="single" w:sz="4" w:space="0" w:color="000000"/>
              <w:left w:val="single" w:sz="4" w:space="0" w:color="000000"/>
              <w:bottom w:val="single" w:sz="4" w:space="0" w:color="000000"/>
              <w:right w:val="single" w:sz="4" w:space="0" w:color="000000"/>
            </w:tcBorders>
            <w:hideMark/>
          </w:tcPr>
          <w:p w:rsidR="00D71CE8" w:rsidRDefault="00D71CE8">
            <w:pPr>
              <w:snapToGrid w:val="0"/>
              <w:rPr>
                <w:b/>
              </w:rPr>
            </w:pPr>
            <w:r>
              <w:rPr>
                <w:b/>
              </w:rPr>
              <w:t>1</w:t>
            </w:r>
            <w:r w:rsidR="00163714">
              <w:rPr>
                <w:b/>
              </w:rPr>
              <w:t>8</w:t>
            </w:r>
          </w:p>
        </w:tc>
      </w:tr>
    </w:tbl>
    <w:p w:rsidR="00D71CE8" w:rsidRDefault="00D71CE8" w:rsidP="00D71CE8">
      <w:pPr>
        <w:ind w:firstLine="567"/>
        <w:jc w:val="center"/>
      </w:pPr>
    </w:p>
    <w:p w:rsidR="00D71CE8" w:rsidRDefault="00D71CE8" w:rsidP="00D71CE8">
      <w:pPr>
        <w:ind w:firstLine="567"/>
        <w:jc w:val="center"/>
        <w:rPr>
          <w:b/>
        </w:rPr>
      </w:pPr>
      <w:r>
        <w:rPr>
          <w:b/>
        </w:rPr>
        <w:t xml:space="preserve"> </w:t>
      </w:r>
    </w:p>
    <w:p w:rsidR="00D71CE8" w:rsidRDefault="00D71CE8" w:rsidP="00D71CE8">
      <w:pPr>
        <w:rPr>
          <w:b/>
        </w:rPr>
      </w:pPr>
      <w:r>
        <w:rPr>
          <w:b/>
        </w:rPr>
        <w:t>5-летний срок обучения</w:t>
      </w:r>
    </w:p>
    <w:tbl>
      <w:tblPr>
        <w:tblW w:w="0" w:type="auto"/>
        <w:tblInd w:w="108" w:type="dxa"/>
        <w:tblLayout w:type="fixed"/>
        <w:tblLook w:val="04A0"/>
      </w:tblPr>
      <w:tblGrid>
        <w:gridCol w:w="1618"/>
        <w:gridCol w:w="4348"/>
        <w:gridCol w:w="1349"/>
        <w:gridCol w:w="893"/>
        <w:gridCol w:w="859"/>
        <w:gridCol w:w="864"/>
      </w:tblGrid>
      <w:tr w:rsidR="00D71CE8" w:rsidTr="00D71CE8">
        <w:tc>
          <w:tcPr>
            <w:tcW w:w="1618" w:type="dxa"/>
            <w:vMerge w:val="restart"/>
            <w:tcBorders>
              <w:top w:val="single" w:sz="4" w:space="0" w:color="000000"/>
              <w:left w:val="single" w:sz="4" w:space="0" w:color="000000"/>
              <w:bottom w:val="single" w:sz="4" w:space="0" w:color="000000"/>
              <w:right w:val="nil"/>
            </w:tcBorders>
          </w:tcPr>
          <w:p w:rsidR="00D71CE8" w:rsidRDefault="00D71CE8">
            <w:pPr>
              <w:snapToGrid w:val="0"/>
              <w:jc w:val="center"/>
              <w:rPr>
                <w:b/>
                <w:sz w:val="20"/>
                <w:szCs w:val="20"/>
              </w:rPr>
            </w:pPr>
          </w:p>
          <w:p w:rsidR="00D71CE8" w:rsidRDefault="00D71CE8">
            <w:pPr>
              <w:jc w:val="center"/>
              <w:rPr>
                <w:b/>
                <w:sz w:val="20"/>
                <w:szCs w:val="20"/>
              </w:rPr>
            </w:pPr>
          </w:p>
          <w:p w:rsidR="00D71CE8" w:rsidRDefault="00D71CE8">
            <w:pPr>
              <w:jc w:val="center"/>
              <w:rPr>
                <w:b/>
                <w:sz w:val="20"/>
                <w:szCs w:val="20"/>
              </w:rPr>
            </w:pPr>
          </w:p>
          <w:p w:rsidR="00D71CE8" w:rsidRDefault="00D71CE8">
            <w:pPr>
              <w:jc w:val="center"/>
              <w:rPr>
                <w:b/>
                <w:sz w:val="20"/>
                <w:szCs w:val="20"/>
              </w:rPr>
            </w:pPr>
          </w:p>
          <w:p w:rsidR="00D71CE8" w:rsidRDefault="00D71CE8">
            <w:pPr>
              <w:jc w:val="center"/>
              <w:rPr>
                <w:b/>
                <w:sz w:val="20"/>
                <w:szCs w:val="20"/>
              </w:rPr>
            </w:pPr>
            <w:r>
              <w:rPr>
                <w:b/>
                <w:sz w:val="20"/>
                <w:szCs w:val="20"/>
              </w:rPr>
              <w:t>Индекс, наименование учебного предмета</w:t>
            </w:r>
          </w:p>
        </w:tc>
        <w:tc>
          <w:tcPr>
            <w:tcW w:w="5697" w:type="dxa"/>
            <w:gridSpan w:val="2"/>
            <w:vMerge w:val="restart"/>
            <w:tcBorders>
              <w:top w:val="single" w:sz="4" w:space="0" w:color="000000"/>
              <w:left w:val="single" w:sz="4" w:space="0" w:color="000000"/>
              <w:bottom w:val="single" w:sz="4" w:space="0" w:color="000000"/>
              <w:right w:val="nil"/>
            </w:tcBorders>
            <w:vAlign w:val="center"/>
          </w:tcPr>
          <w:p w:rsidR="00D71CE8" w:rsidRDefault="00D71CE8">
            <w:pPr>
              <w:snapToGrid w:val="0"/>
              <w:jc w:val="center"/>
              <w:rPr>
                <w:b/>
                <w:sz w:val="20"/>
                <w:szCs w:val="20"/>
              </w:rPr>
            </w:pPr>
            <w:r>
              <w:rPr>
                <w:b/>
                <w:sz w:val="20"/>
                <w:szCs w:val="20"/>
              </w:rPr>
              <w:t>Трудоёмкость в часах</w:t>
            </w:r>
          </w:p>
          <w:p w:rsidR="00D71CE8" w:rsidRDefault="00D71CE8">
            <w:pPr>
              <w:jc w:val="center"/>
              <w:rPr>
                <w:sz w:val="20"/>
                <w:szCs w:val="20"/>
              </w:rPr>
            </w:pPr>
          </w:p>
          <w:p w:rsidR="00D71CE8" w:rsidRDefault="00D71CE8">
            <w:pPr>
              <w:jc w:val="center"/>
              <w:rPr>
                <w:sz w:val="20"/>
                <w:szCs w:val="20"/>
              </w:rPr>
            </w:pPr>
          </w:p>
          <w:p w:rsidR="00D71CE8" w:rsidRDefault="00D71CE8">
            <w:pPr>
              <w:jc w:val="center"/>
              <w:rPr>
                <w:sz w:val="20"/>
                <w:szCs w:val="20"/>
              </w:rPr>
            </w:pPr>
          </w:p>
        </w:tc>
        <w:tc>
          <w:tcPr>
            <w:tcW w:w="2616" w:type="dxa"/>
            <w:gridSpan w:val="3"/>
            <w:tcBorders>
              <w:top w:val="single" w:sz="4" w:space="0" w:color="000000"/>
              <w:left w:val="single" w:sz="4" w:space="0" w:color="000000"/>
              <w:bottom w:val="single" w:sz="4" w:space="0" w:color="000000"/>
              <w:right w:val="single" w:sz="4" w:space="0" w:color="000000"/>
            </w:tcBorders>
            <w:hideMark/>
          </w:tcPr>
          <w:p w:rsidR="00D71CE8" w:rsidRDefault="00D71CE8">
            <w:pPr>
              <w:snapToGrid w:val="0"/>
              <w:jc w:val="center"/>
              <w:rPr>
                <w:b/>
                <w:sz w:val="20"/>
                <w:szCs w:val="20"/>
              </w:rPr>
            </w:pPr>
            <w:r>
              <w:rPr>
                <w:b/>
                <w:sz w:val="20"/>
                <w:szCs w:val="20"/>
              </w:rPr>
              <w:t>Распределение по годам обучения</w:t>
            </w:r>
          </w:p>
        </w:tc>
      </w:tr>
      <w:tr w:rsidR="00D71CE8" w:rsidTr="000117CE">
        <w:trPr>
          <w:cantSplit/>
          <w:trHeight w:val="1134"/>
        </w:trPr>
        <w:tc>
          <w:tcPr>
            <w:tcW w:w="1618" w:type="dxa"/>
            <w:vMerge/>
            <w:tcBorders>
              <w:top w:val="single" w:sz="4" w:space="0" w:color="000000"/>
              <w:left w:val="single" w:sz="4" w:space="0" w:color="000000"/>
              <w:bottom w:val="single" w:sz="4" w:space="0" w:color="000000"/>
              <w:right w:val="nil"/>
            </w:tcBorders>
            <w:vAlign w:val="center"/>
            <w:hideMark/>
          </w:tcPr>
          <w:p w:rsidR="00D71CE8" w:rsidRDefault="00D71CE8">
            <w:pPr>
              <w:suppressAutoHyphens w:val="0"/>
              <w:rPr>
                <w:b/>
                <w:sz w:val="20"/>
                <w:szCs w:val="20"/>
              </w:rPr>
            </w:pPr>
          </w:p>
        </w:tc>
        <w:tc>
          <w:tcPr>
            <w:tcW w:w="5697" w:type="dxa"/>
            <w:gridSpan w:val="2"/>
            <w:vMerge/>
            <w:tcBorders>
              <w:top w:val="single" w:sz="4" w:space="0" w:color="000000"/>
              <w:left w:val="single" w:sz="4" w:space="0" w:color="000000"/>
              <w:bottom w:val="single" w:sz="4" w:space="0" w:color="000000"/>
              <w:right w:val="nil"/>
            </w:tcBorders>
            <w:vAlign w:val="center"/>
            <w:hideMark/>
          </w:tcPr>
          <w:p w:rsidR="00D71CE8" w:rsidRDefault="00D71CE8">
            <w:pPr>
              <w:suppressAutoHyphens w:val="0"/>
              <w:rPr>
                <w:sz w:val="20"/>
                <w:szCs w:val="20"/>
              </w:rPr>
            </w:pPr>
          </w:p>
        </w:tc>
        <w:tc>
          <w:tcPr>
            <w:tcW w:w="893" w:type="dxa"/>
            <w:tcBorders>
              <w:top w:val="single" w:sz="4" w:space="0" w:color="000000"/>
              <w:left w:val="single" w:sz="4" w:space="0" w:color="000000"/>
              <w:bottom w:val="single" w:sz="4" w:space="0" w:color="000000"/>
              <w:right w:val="nil"/>
            </w:tcBorders>
            <w:textDirection w:val="btLr"/>
            <w:hideMark/>
          </w:tcPr>
          <w:p w:rsidR="00D71CE8" w:rsidRDefault="00D71CE8">
            <w:pPr>
              <w:snapToGrid w:val="0"/>
              <w:ind w:left="113" w:right="113"/>
              <w:rPr>
                <w:b/>
                <w:sz w:val="20"/>
                <w:szCs w:val="20"/>
              </w:rPr>
            </w:pPr>
            <w:r>
              <w:rPr>
                <w:b/>
                <w:sz w:val="20"/>
                <w:szCs w:val="20"/>
              </w:rPr>
              <w:t>3-й класс</w:t>
            </w:r>
          </w:p>
        </w:tc>
        <w:tc>
          <w:tcPr>
            <w:tcW w:w="859" w:type="dxa"/>
            <w:tcBorders>
              <w:top w:val="single" w:sz="4" w:space="0" w:color="000000"/>
              <w:left w:val="single" w:sz="4" w:space="0" w:color="000000"/>
              <w:bottom w:val="single" w:sz="4" w:space="0" w:color="000000"/>
              <w:right w:val="nil"/>
            </w:tcBorders>
            <w:textDirection w:val="btLr"/>
            <w:hideMark/>
          </w:tcPr>
          <w:p w:rsidR="00D71CE8" w:rsidRDefault="00D71CE8">
            <w:pPr>
              <w:snapToGrid w:val="0"/>
              <w:ind w:left="113" w:right="113"/>
              <w:rPr>
                <w:b/>
                <w:sz w:val="20"/>
                <w:szCs w:val="20"/>
              </w:rPr>
            </w:pPr>
            <w:r>
              <w:rPr>
                <w:b/>
                <w:sz w:val="20"/>
                <w:szCs w:val="20"/>
              </w:rPr>
              <w:t>4-й класс</w:t>
            </w:r>
          </w:p>
        </w:tc>
        <w:tc>
          <w:tcPr>
            <w:tcW w:w="864" w:type="dxa"/>
            <w:tcBorders>
              <w:top w:val="single" w:sz="4" w:space="0" w:color="000000"/>
              <w:left w:val="single" w:sz="4" w:space="0" w:color="000000"/>
              <w:bottom w:val="single" w:sz="4" w:space="0" w:color="000000"/>
              <w:right w:val="single" w:sz="4" w:space="0" w:color="000000"/>
            </w:tcBorders>
            <w:textDirection w:val="btLr"/>
            <w:hideMark/>
          </w:tcPr>
          <w:p w:rsidR="00D71CE8" w:rsidRDefault="00D71CE8">
            <w:pPr>
              <w:snapToGrid w:val="0"/>
              <w:ind w:left="113" w:right="113"/>
              <w:rPr>
                <w:b/>
                <w:sz w:val="20"/>
                <w:szCs w:val="20"/>
              </w:rPr>
            </w:pPr>
            <w:r>
              <w:rPr>
                <w:b/>
                <w:sz w:val="20"/>
                <w:szCs w:val="20"/>
              </w:rPr>
              <w:t>5-й класс</w:t>
            </w:r>
          </w:p>
        </w:tc>
      </w:tr>
      <w:tr w:rsidR="00D71CE8" w:rsidTr="000117CE">
        <w:tc>
          <w:tcPr>
            <w:tcW w:w="1618" w:type="dxa"/>
            <w:vMerge/>
            <w:tcBorders>
              <w:top w:val="single" w:sz="4" w:space="0" w:color="000000"/>
              <w:left w:val="single" w:sz="4" w:space="0" w:color="000000"/>
              <w:bottom w:val="single" w:sz="4" w:space="0" w:color="000000"/>
              <w:right w:val="nil"/>
            </w:tcBorders>
            <w:vAlign w:val="center"/>
            <w:hideMark/>
          </w:tcPr>
          <w:p w:rsidR="00D71CE8" w:rsidRDefault="00D71CE8">
            <w:pPr>
              <w:suppressAutoHyphens w:val="0"/>
              <w:rPr>
                <w:b/>
                <w:sz w:val="20"/>
                <w:szCs w:val="20"/>
              </w:rPr>
            </w:pPr>
          </w:p>
        </w:tc>
        <w:tc>
          <w:tcPr>
            <w:tcW w:w="5697" w:type="dxa"/>
            <w:gridSpan w:val="2"/>
            <w:vMerge/>
            <w:tcBorders>
              <w:top w:val="single" w:sz="4" w:space="0" w:color="000000"/>
              <w:left w:val="single" w:sz="4" w:space="0" w:color="000000"/>
              <w:bottom w:val="single" w:sz="4" w:space="0" w:color="000000"/>
              <w:right w:val="nil"/>
            </w:tcBorders>
            <w:vAlign w:val="center"/>
            <w:hideMark/>
          </w:tcPr>
          <w:p w:rsidR="00D71CE8" w:rsidRDefault="00D71CE8">
            <w:pPr>
              <w:suppressAutoHyphens w:val="0"/>
              <w:rPr>
                <w:sz w:val="20"/>
                <w:szCs w:val="20"/>
              </w:rPr>
            </w:pPr>
          </w:p>
        </w:tc>
        <w:tc>
          <w:tcPr>
            <w:tcW w:w="2616" w:type="dxa"/>
            <w:gridSpan w:val="3"/>
            <w:tcBorders>
              <w:top w:val="single" w:sz="4" w:space="0" w:color="000000"/>
              <w:left w:val="single" w:sz="4" w:space="0" w:color="000000"/>
              <w:bottom w:val="single" w:sz="4" w:space="0" w:color="000000"/>
              <w:right w:val="single" w:sz="4" w:space="0" w:color="000000"/>
            </w:tcBorders>
            <w:hideMark/>
          </w:tcPr>
          <w:p w:rsidR="00D71CE8" w:rsidRDefault="00D71CE8">
            <w:pPr>
              <w:snapToGrid w:val="0"/>
              <w:jc w:val="center"/>
              <w:rPr>
                <w:b/>
                <w:sz w:val="20"/>
                <w:szCs w:val="20"/>
              </w:rPr>
            </w:pPr>
            <w:r>
              <w:rPr>
                <w:b/>
                <w:sz w:val="20"/>
                <w:szCs w:val="20"/>
              </w:rPr>
              <w:t>количество недель аудиторных занятий</w:t>
            </w:r>
          </w:p>
        </w:tc>
      </w:tr>
      <w:tr w:rsidR="00D71CE8" w:rsidTr="000117CE">
        <w:tc>
          <w:tcPr>
            <w:tcW w:w="1618" w:type="dxa"/>
            <w:vMerge/>
            <w:tcBorders>
              <w:top w:val="single" w:sz="4" w:space="0" w:color="000000"/>
              <w:left w:val="single" w:sz="4" w:space="0" w:color="000000"/>
              <w:bottom w:val="single" w:sz="4" w:space="0" w:color="000000"/>
              <w:right w:val="nil"/>
            </w:tcBorders>
            <w:vAlign w:val="center"/>
            <w:hideMark/>
          </w:tcPr>
          <w:p w:rsidR="00D71CE8" w:rsidRDefault="00D71CE8">
            <w:pPr>
              <w:suppressAutoHyphens w:val="0"/>
              <w:rPr>
                <w:b/>
                <w:sz w:val="20"/>
                <w:szCs w:val="20"/>
              </w:rPr>
            </w:pPr>
          </w:p>
        </w:tc>
        <w:tc>
          <w:tcPr>
            <w:tcW w:w="5697" w:type="dxa"/>
            <w:gridSpan w:val="2"/>
            <w:vMerge/>
            <w:tcBorders>
              <w:top w:val="single" w:sz="4" w:space="0" w:color="000000"/>
              <w:left w:val="single" w:sz="4" w:space="0" w:color="000000"/>
              <w:bottom w:val="single" w:sz="4" w:space="0" w:color="000000"/>
              <w:right w:val="nil"/>
            </w:tcBorders>
            <w:vAlign w:val="center"/>
            <w:hideMark/>
          </w:tcPr>
          <w:p w:rsidR="00D71CE8" w:rsidRDefault="00D71CE8">
            <w:pPr>
              <w:suppressAutoHyphens w:val="0"/>
              <w:rPr>
                <w:sz w:val="20"/>
                <w:szCs w:val="20"/>
              </w:rPr>
            </w:pPr>
          </w:p>
        </w:tc>
        <w:tc>
          <w:tcPr>
            <w:tcW w:w="893" w:type="dxa"/>
            <w:tcBorders>
              <w:top w:val="single" w:sz="4" w:space="0" w:color="000000"/>
              <w:left w:val="single" w:sz="4" w:space="0" w:color="000000"/>
              <w:bottom w:val="single" w:sz="4" w:space="0" w:color="000000"/>
              <w:right w:val="nil"/>
            </w:tcBorders>
            <w:hideMark/>
          </w:tcPr>
          <w:p w:rsidR="00D71CE8" w:rsidRDefault="00D71CE8">
            <w:pPr>
              <w:snapToGrid w:val="0"/>
            </w:pPr>
            <w:r>
              <w:t>33</w:t>
            </w:r>
          </w:p>
        </w:tc>
        <w:tc>
          <w:tcPr>
            <w:tcW w:w="859" w:type="dxa"/>
            <w:tcBorders>
              <w:top w:val="single" w:sz="4" w:space="0" w:color="000000"/>
              <w:left w:val="single" w:sz="4" w:space="0" w:color="000000"/>
              <w:bottom w:val="single" w:sz="4" w:space="0" w:color="000000"/>
              <w:right w:val="nil"/>
            </w:tcBorders>
            <w:hideMark/>
          </w:tcPr>
          <w:p w:rsidR="00D71CE8" w:rsidRDefault="00D71CE8">
            <w:pPr>
              <w:snapToGrid w:val="0"/>
            </w:pPr>
            <w:r>
              <w:t>33</w:t>
            </w:r>
          </w:p>
        </w:tc>
        <w:tc>
          <w:tcPr>
            <w:tcW w:w="864" w:type="dxa"/>
            <w:tcBorders>
              <w:top w:val="single" w:sz="4" w:space="0" w:color="000000"/>
              <w:left w:val="single" w:sz="4" w:space="0" w:color="000000"/>
              <w:bottom w:val="single" w:sz="4" w:space="0" w:color="000000"/>
              <w:right w:val="single" w:sz="4" w:space="0" w:color="000000"/>
            </w:tcBorders>
            <w:hideMark/>
          </w:tcPr>
          <w:p w:rsidR="00D71CE8" w:rsidRDefault="00D71CE8">
            <w:pPr>
              <w:snapToGrid w:val="0"/>
            </w:pPr>
            <w:r>
              <w:t>33</w:t>
            </w:r>
          </w:p>
        </w:tc>
      </w:tr>
      <w:tr w:rsidR="00D71CE8" w:rsidTr="000117CE">
        <w:trPr>
          <w:trHeight w:val="277"/>
        </w:trPr>
        <w:tc>
          <w:tcPr>
            <w:tcW w:w="1618" w:type="dxa"/>
            <w:vMerge/>
            <w:tcBorders>
              <w:top w:val="single" w:sz="4" w:space="0" w:color="000000"/>
              <w:left w:val="single" w:sz="4" w:space="0" w:color="000000"/>
              <w:bottom w:val="single" w:sz="4" w:space="0" w:color="000000"/>
              <w:right w:val="nil"/>
            </w:tcBorders>
            <w:vAlign w:val="center"/>
            <w:hideMark/>
          </w:tcPr>
          <w:p w:rsidR="00D71CE8" w:rsidRDefault="00D71CE8">
            <w:pPr>
              <w:suppressAutoHyphens w:val="0"/>
              <w:rPr>
                <w:b/>
                <w:sz w:val="20"/>
                <w:szCs w:val="20"/>
              </w:rPr>
            </w:pPr>
          </w:p>
        </w:tc>
        <w:tc>
          <w:tcPr>
            <w:tcW w:w="5697" w:type="dxa"/>
            <w:gridSpan w:val="2"/>
            <w:vMerge/>
            <w:tcBorders>
              <w:top w:val="single" w:sz="4" w:space="0" w:color="000000"/>
              <w:left w:val="single" w:sz="4" w:space="0" w:color="000000"/>
              <w:bottom w:val="single" w:sz="4" w:space="0" w:color="000000"/>
              <w:right w:val="nil"/>
            </w:tcBorders>
            <w:vAlign w:val="center"/>
            <w:hideMark/>
          </w:tcPr>
          <w:p w:rsidR="00D71CE8" w:rsidRDefault="00D71CE8">
            <w:pPr>
              <w:suppressAutoHyphens w:val="0"/>
              <w:rPr>
                <w:sz w:val="20"/>
                <w:szCs w:val="20"/>
              </w:rPr>
            </w:pPr>
          </w:p>
        </w:tc>
        <w:tc>
          <w:tcPr>
            <w:tcW w:w="2616" w:type="dxa"/>
            <w:gridSpan w:val="3"/>
            <w:tcBorders>
              <w:top w:val="single" w:sz="4" w:space="0" w:color="000000"/>
              <w:left w:val="single" w:sz="4" w:space="0" w:color="000000"/>
              <w:bottom w:val="single" w:sz="4" w:space="0" w:color="000000"/>
              <w:right w:val="single" w:sz="4" w:space="0" w:color="000000"/>
            </w:tcBorders>
            <w:hideMark/>
          </w:tcPr>
          <w:p w:rsidR="00D71CE8" w:rsidRDefault="00D71CE8">
            <w:pPr>
              <w:snapToGrid w:val="0"/>
              <w:jc w:val="center"/>
              <w:rPr>
                <w:b/>
                <w:sz w:val="20"/>
                <w:szCs w:val="20"/>
              </w:rPr>
            </w:pPr>
            <w:r>
              <w:rPr>
                <w:b/>
                <w:sz w:val="20"/>
                <w:szCs w:val="20"/>
              </w:rPr>
              <w:t>недельная нагрузка в часах</w:t>
            </w:r>
          </w:p>
        </w:tc>
      </w:tr>
      <w:tr w:rsidR="00D71CE8" w:rsidTr="00D71CE8">
        <w:trPr>
          <w:trHeight w:val="534"/>
        </w:trPr>
        <w:tc>
          <w:tcPr>
            <w:tcW w:w="1618" w:type="dxa"/>
            <w:vMerge w:val="restart"/>
            <w:tcBorders>
              <w:top w:val="single" w:sz="4" w:space="0" w:color="000000"/>
              <w:left w:val="single" w:sz="4" w:space="0" w:color="000000"/>
              <w:bottom w:val="single" w:sz="4" w:space="0" w:color="000000"/>
              <w:right w:val="nil"/>
            </w:tcBorders>
            <w:hideMark/>
          </w:tcPr>
          <w:p w:rsidR="00D71CE8" w:rsidRDefault="00516734">
            <w:pPr>
              <w:snapToGrid w:val="0"/>
              <w:rPr>
                <w:b/>
                <w:sz w:val="20"/>
                <w:szCs w:val="20"/>
              </w:rPr>
            </w:pPr>
            <w:r>
              <w:rPr>
                <w:b/>
                <w:sz w:val="20"/>
                <w:szCs w:val="20"/>
              </w:rPr>
              <w:t>В. 01. УП.01.</w:t>
            </w:r>
          </w:p>
          <w:p w:rsidR="00D71CE8" w:rsidRDefault="00D71CE8">
            <w:pPr>
              <w:rPr>
                <w:b/>
                <w:sz w:val="22"/>
                <w:szCs w:val="22"/>
              </w:rPr>
            </w:pPr>
            <w:r>
              <w:rPr>
                <w:b/>
                <w:sz w:val="22"/>
                <w:szCs w:val="22"/>
              </w:rPr>
              <w:t>Оркестровый класс</w:t>
            </w:r>
          </w:p>
        </w:tc>
        <w:tc>
          <w:tcPr>
            <w:tcW w:w="4348" w:type="dxa"/>
            <w:tcBorders>
              <w:top w:val="single" w:sz="4" w:space="0" w:color="000000"/>
              <w:left w:val="single" w:sz="4" w:space="0" w:color="000000"/>
              <w:bottom w:val="single" w:sz="4" w:space="0" w:color="000000"/>
              <w:right w:val="nil"/>
            </w:tcBorders>
            <w:hideMark/>
          </w:tcPr>
          <w:p w:rsidR="00D71CE8" w:rsidRDefault="00D71CE8">
            <w:pPr>
              <w:snapToGrid w:val="0"/>
              <w:rPr>
                <w:b/>
                <w:sz w:val="20"/>
                <w:szCs w:val="20"/>
              </w:rPr>
            </w:pPr>
            <w:r>
              <w:rPr>
                <w:b/>
                <w:sz w:val="20"/>
                <w:szCs w:val="20"/>
              </w:rPr>
              <w:t>Аудиторные  занятия  (в часах)</w:t>
            </w:r>
            <w:r w:rsidR="000117CE">
              <w:rPr>
                <w:b/>
                <w:sz w:val="20"/>
                <w:szCs w:val="20"/>
              </w:rPr>
              <w:t xml:space="preserve"> оркестровые группы</w:t>
            </w:r>
          </w:p>
          <w:p w:rsidR="00D71CE8" w:rsidRDefault="00D71CE8">
            <w:pPr>
              <w:rPr>
                <w:b/>
                <w:sz w:val="20"/>
                <w:szCs w:val="20"/>
              </w:rPr>
            </w:pPr>
            <w:r>
              <w:rPr>
                <w:b/>
                <w:sz w:val="20"/>
                <w:szCs w:val="20"/>
              </w:rPr>
              <w:t xml:space="preserve"> </w:t>
            </w:r>
          </w:p>
        </w:tc>
        <w:tc>
          <w:tcPr>
            <w:tcW w:w="1349" w:type="dxa"/>
            <w:tcBorders>
              <w:top w:val="single" w:sz="4" w:space="0" w:color="000000"/>
              <w:left w:val="single" w:sz="4" w:space="0" w:color="000000"/>
              <w:bottom w:val="single" w:sz="4" w:space="0" w:color="000000"/>
              <w:right w:val="nil"/>
            </w:tcBorders>
            <w:hideMark/>
          </w:tcPr>
          <w:p w:rsidR="00D71CE8" w:rsidRDefault="00D71CE8">
            <w:pPr>
              <w:snapToGrid w:val="0"/>
              <w:rPr>
                <w:b/>
              </w:rPr>
            </w:pPr>
            <w:r>
              <w:rPr>
                <w:b/>
              </w:rPr>
              <w:t>198</w:t>
            </w:r>
          </w:p>
        </w:tc>
        <w:tc>
          <w:tcPr>
            <w:tcW w:w="893" w:type="dxa"/>
            <w:tcBorders>
              <w:top w:val="single" w:sz="4" w:space="0" w:color="000000"/>
              <w:left w:val="single" w:sz="4" w:space="0" w:color="000000"/>
              <w:bottom w:val="single" w:sz="4" w:space="0" w:color="000000"/>
              <w:right w:val="nil"/>
            </w:tcBorders>
            <w:hideMark/>
          </w:tcPr>
          <w:p w:rsidR="00D71CE8" w:rsidRDefault="00D71CE8">
            <w:pPr>
              <w:snapToGrid w:val="0"/>
              <w:rPr>
                <w:b/>
              </w:rPr>
            </w:pPr>
            <w:r>
              <w:rPr>
                <w:b/>
              </w:rPr>
              <w:t>2</w:t>
            </w:r>
          </w:p>
        </w:tc>
        <w:tc>
          <w:tcPr>
            <w:tcW w:w="859" w:type="dxa"/>
            <w:tcBorders>
              <w:top w:val="single" w:sz="4" w:space="0" w:color="000000"/>
              <w:left w:val="single" w:sz="4" w:space="0" w:color="000000"/>
              <w:bottom w:val="single" w:sz="4" w:space="0" w:color="000000"/>
              <w:right w:val="nil"/>
            </w:tcBorders>
            <w:hideMark/>
          </w:tcPr>
          <w:p w:rsidR="00D71CE8" w:rsidRDefault="00D71CE8">
            <w:pPr>
              <w:snapToGrid w:val="0"/>
              <w:rPr>
                <w:b/>
              </w:rPr>
            </w:pPr>
            <w:r>
              <w:rPr>
                <w:b/>
              </w:rPr>
              <w:t>2</w:t>
            </w:r>
          </w:p>
        </w:tc>
        <w:tc>
          <w:tcPr>
            <w:tcW w:w="864" w:type="dxa"/>
            <w:tcBorders>
              <w:top w:val="single" w:sz="4" w:space="0" w:color="000000"/>
              <w:left w:val="single" w:sz="4" w:space="0" w:color="000000"/>
              <w:bottom w:val="single" w:sz="4" w:space="0" w:color="000000"/>
              <w:right w:val="single" w:sz="4" w:space="0" w:color="000000"/>
            </w:tcBorders>
            <w:hideMark/>
          </w:tcPr>
          <w:p w:rsidR="00D71CE8" w:rsidRDefault="00D71CE8">
            <w:pPr>
              <w:snapToGrid w:val="0"/>
              <w:rPr>
                <w:b/>
              </w:rPr>
            </w:pPr>
            <w:r>
              <w:rPr>
                <w:b/>
              </w:rPr>
              <w:t>2</w:t>
            </w:r>
          </w:p>
        </w:tc>
      </w:tr>
      <w:tr w:rsidR="000117CE" w:rsidTr="00D71CE8">
        <w:trPr>
          <w:trHeight w:val="534"/>
        </w:trPr>
        <w:tc>
          <w:tcPr>
            <w:tcW w:w="1618" w:type="dxa"/>
            <w:vMerge/>
            <w:tcBorders>
              <w:top w:val="single" w:sz="4" w:space="0" w:color="000000"/>
              <w:left w:val="single" w:sz="4" w:space="0" w:color="000000"/>
              <w:bottom w:val="single" w:sz="4" w:space="0" w:color="000000"/>
              <w:right w:val="nil"/>
            </w:tcBorders>
            <w:hideMark/>
          </w:tcPr>
          <w:p w:rsidR="000117CE" w:rsidRDefault="000117CE">
            <w:pPr>
              <w:snapToGrid w:val="0"/>
              <w:rPr>
                <w:b/>
                <w:sz w:val="20"/>
                <w:szCs w:val="20"/>
              </w:rPr>
            </w:pPr>
          </w:p>
        </w:tc>
        <w:tc>
          <w:tcPr>
            <w:tcW w:w="4348" w:type="dxa"/>
            <w:tcBorders>
              <w:top w:val="single" w:sz="4" w:space="0" w:color="000000"/>
              <w:left w:val="single" w:sz="4" w:space="0" w:color="000000"/>
              <w:bottom w:val="single" w:sz="4" w:space="0" w:color="000000"/>
              <w:right w:val="nil"/>
            </w:tcBorders>
            <w:hideMark/>
          </w:tcPr>
          <w:p w:rsidR="000117CE" w:rsidRDefault="000117CE" w:rsidP="00D342E4">
            <w:pPr>
              <w:snapToGrid w:val="0"/>
              <w:rPr>
                <w:b/>
                <w:sz w:val="20"/>
                <w:szCs w:val="20"/>
              </w:rPr>
            </w:pPr>
            <w:r>
              <w:rPr>
                <w:b/>
                <w:sz w:val="20"/>
                <w:szCs w:val="20"/>
              </w:rPr>
              <w:t>Аудиторные  занятия  (в часах) сводные занятия оркестра</w:t>
            </w:r>
          </w:p>
          <w:p w:rsidR="000117CE" w:rsidRDefault="000117CE" w:rsidP="00D342E4">
            <w:pPr>
              <w:rPr>
                <w:b/>
                <w:sz w:val="20"/>
                <w:szCs w:val="20"/>
              </w:rPr>
            </w:pPr>
            <w:r>
              <w:rPr>
                <w:b/>
                <w:sz w:val="20"/>
                <w:szCs w:val="20"/>
              </w:rPr>
              <w:t xml:space="preserve"> </w:t>
            </w:r>
          </w:p>
        </w:tc>
        <w:tc>
          <w:tcPr>
            <w:tcW w:w="1349" w:type="dxa"/>
            <w:tcBorders>
              <w:top w:val="single" w:sz="4" w:space="0" w:color="000000"/>
              <w:left w:val="single" w:sz="4" w:space="0" w:color="000000"/>
              <w:bottom w:val="single" w:sz="4" w:space="0" w:color="000000"/>
              <w:right w:val="nil"/>
            </w:tcBorders>
            <w:hideMark/>
          </w:tcPr>
          <w:p w:rsidR="000117CE" w:rsidRDefault="000117CE" w:rsidP="00D342E4">
            <w:pPr>
              <w:snapToGrid w:val="0"/>
              <w:rPr>
                <w:b/>
              </w:rPr>
            </w:pPr>
            <w:r>
              <w:rPr>
                <w:b/>
              </w:rPr>
              <w:t>198</w:t>
            </w:r>
          </w:p>
        </w:tc>
        <w:tc>
          <w:tcPr>
            <w:tcW w:w="893" w:type="dxa"/>
            <w:tcBorders>
              <w:top w:val="single" w:sz="4" w:space="0" w:color="000000"/>
              <w:left w:val="single" w:sz="4" w:space="0" w:color="000000"/>
              <w:bottom w:val="single" w:sz="4" w:space="0" w:color="000000"/>
              <w:right w:val="nil"/>
            </w:tcBorders>
            <w:hideMark/>
          </w:tcPr>
          <w:p w:rsidR="000117CE" w:rsidRDefault="000117CE" w:rsidP="00D342E4">
            <w:pPr>
              <w:snapToGrid w:val="0"/>
              <w:rPr>
                <w:b/>
              </w:rPr>
            </w:pPr>
            <w:r>
              <w:rPr>
                <w:b/>
              </w:rPr>
              <w:t>2</w:t>
            </w:r>
          </w:p>
        </w:tc>
        <w:tc>
          <w:tcPr>
            <w:tcW w:w="859" w:type="dxa"/>
            <w:tcBorders>
              <w:top w:val="single" w:sz="4" w:space="0" w:color="000000"/>
              <w:left w:val="single" w:sz="4" w:space="0" w:color="000000"/>
              <w:bottom w:val="single" w:sz="4" w:space="0" w:color="000000"/>
              <w:right w:val="nil"/>
            </w:tcBorders>
            <w:hideMark/>
          </w:tcPr>
          <w:p w:rsidR="000117CE" w:rsidRDefault="000117CE" w:rsidP="00D342E4">
            <w:pPr>
              <w:snapToGrid w:val="0"/>
              <w:rPr>
                <w:b/>
              </w:rPr>
            </w:pPr>
            <w:r>
              <w:rPr>
                <w:b/>
              </w:rPr>
              <w:t>2</w:t>
            </w:r>
          </w:p>
        </w:tc>
        <w:tc>
          <w:tcPr>
            <w:tcW w:w="864" w:type="dxa"/>
            <w:tcBorders>
              <w:top w:val="single" w:sz="4" w:space="0" w:color="000000"/>
              <w:left w:val="single" w:sz="4" w:space="0" w:color="000000"/>
              <w:bottom w:val="single" w:sz="4" w:space="0" w:color="000000"/>
              <w:right w:val="single" w:sz="4" w:space="0" w:color="000000"/>
            </w:tcBorders>
            <w:hideMark/>
          </w:tcPr>
          <w:p w:rsidR="000117CE" w:rsidRDefault="000117CE" w:rsidP="00D342E4">
            <w:pPr>
              <w:snapToGrid w:val="0"/>
              <w:rPr>
                <w:b/>
              </w:rPr>
            </w:pPr>
            <w:r>
              <w:rPr>
                <w:b/>
              </w:rPr>
              <w:t>2</w:t>
            </w:r>
          </w:p>
        </w:tc>
      </w:tr>
      <w:tr w:rsidR="000117CE" w:rsidTr="00D71CE8">
        <w:tc>
          <w:tcPr>
            <w:tcW w:w="1618" w:type="dxa"/>
            <w:vMerge/>
            <w:tcBorders>
              <w:top w:val="single" w:sz="4" w:space="0" w:color="000000"/>
              <w:left w:val="single" w:sz="4" w:space="0" w:color="000000"/>
              <w:bottom w:val="single" w:sz="4" w:space="0" w:color="000000"/>
              <w:right w:val="nil"/>
            </w:tcBorders>
            <w:vAlign w:val="center"/>
            <w:hideMark/>
          </w:tcPr>
          <w:p w:rsidR="000117CE" w:rsidRDefault="000117CE">
            <w:pPr>
              <w:suppressAutoHyphens w:val="0"/>
              <w:rPr>
                <w:b/>
                <w:sz w:val="22"/>
                <w:szCs w:val="22"/>
              </w:rPr>
            </w:pPr>
          </w:p>
        </w:tc>
        <w:tc>
          <w:tcPr>
            <w:tcW w:w="4348" w:type="dxa"/>
            <w:tcBorders>
              <w:top w:val="single" w:sz="4" w:space="0" w:color="000000"/>
              <w:left w:val="single" w:sz="4" w:space="0" w:color="000000"/>
              <w:bottom w:val="single" w:sz="4" w:space="0" w:color="000000"/>
              <w:right w:val="nil"/>
            </w:tcBorders>
          </w:tcPr>
          <w:p w:rsidR="000117CE" w:rsidRDefault="000117CE">
            <w:pPr>
              <w:snapToGrid w:val="0"/>
              <w:rPr>
                <w:b/>
                <w:sz w:val="20"/>
                <w:szCs w:val="20"/>
              </w:rPr>
            </w:pPr>
            <w:r>
              <w:rPr>
                <w:b/>
                <w:sz w:val="20"/>
                <w:szCs w:val="20"/>
              </w:rPr>
              <w:t>Самостоятельная  работа (в часах)</w:t>
            </w:r>
          </w:p>
          <w:p w:rsidR="000117CE" w:rsidRDefault="000117CE">
            <w:pPr>
              <w:rPr>
                <w:b/>
              </w:rPr>
            </w:pPr>
          </w:p>
        </w:tc>
        <w:tc>
          <w:tcPr>
            <w:tcW w:w="1349" w:type="dxa"/>
            <w:tcBorders>
              <w:top w:val="single" w:sz="4" w:space="0" w:color="000000"/>
              <w:left w:val="single" w:sz="4" w:space="0" w:color="000000"/>
              <w:bottom w:val="single" w:sz="4" w:space="0" w:color="000000"/>
              <w:right w:val="nil"/>
            </w:tcBorders>
            <w:hideMark/>
          </w:tcPr>
          <w:p w:rsidR="000117CE" w:rsidRDefault="000117CE">
            <w:pPr>
              <w:snapToGrid w:val="0"/>
              <w:rPr>
                <w:b/>
              </w:rPr>
            </w:pPr>
            <w:r>
              <w:rPr>
                <w:b/>
              </w:rPr>
              <w:t>99</w:t>
            </w:r>
          </w:p>
        </w:tc>
        <w:tc>
          <w:tcPr>
            <w:tcW w:w="893" w:type="dxa"/>
            <w:tcBorders>
              <w:top w:val="single" w:sz="4" w:space="0" w:color="000000"/>
              <w:left w:val="single" w:sz="4" w:space="0" w:color="000000"/>
              <w:bottom w:val="single" w:sz="4" w:space="0" w:color="000000"/>
              <w:right w:val="nil"/>
            </w:tcBorders>
            <w:hideMark/>
          </w:tcPr>
          <w:p w:rsidR="000117CE" w:rsidRDefault="000117CE">
            <w:pPr>
              <w:snapToGrid w:val="0"/>
              <w:rPr>
                <w:b/>
              </w:rPr>
            </w:pPr>
            <w:r>
              <w:rPr>
                <w:b/>
              </w:rPr>
              <w:t>1</w:t>
            </w:r>
          </w:p>
        </w:tc>
        <w:tc>
          <w:tcPr>
            <w:tcW w:w="859" w:type="dxa"/>
            <w:tcBorders>
              <w:top w:val="single" w:sz="4" w:space="0" w:color="000000"/>
              <w:left w:val="single" w:sz="4" w:space="0" w:color="000000"/>
              <w:bottom w:val="single" w:sz="4" w:space="0" w:color="000000"/>
              <w:right w:val="nil"/>
            </w:tcBorders>
            <w:hideMark/>
          </w:tcPr>
          <w:p w:rsidR="000117CE" w:rsidRDefault="000117CE">
            <w:pPr>
              <w:snapToGrid w:val="0"/>
              <w:rPr>
                <w:b/>
              </w:rPr>
            </w:pPr>
            <w:r>
              <w:rPr>
                <w:b/>
              </w:rPr>
              <w:t>1</w:t>
            </w:r>
          </w:p>
        </w:tc>
        <w:tc>
          <w:tcPr>
            <w:tcW w:w="864" w:type="dxa"/>
            <w:tcBorders>
              <w:top w:val="single" w:sz="4" w:space="0" w:color="000000"/>
              <w:left w:val="single" w:sz="4" w:space="0" w:color="000000"/>
              <w:bottom w:val="single" w:sz="4" w:space="0" w:color="000000"/>
              <w:right w:val="single" w:sz="4" w:space="0" w:color="000000"/>
            </w:tcBorders>
            <w:hideMark/>
          </w:tcPr>
          <w:p w:rsidR="000117CE" w:rsidRDefault="000117CE">
            <w:pPr>
              <w:snapToGrid w:val="0"/>
              <w:rPr>
                <w:b/>
              </w:rPr>
            </w:pPr>
            <w:r>
              <w:rPr>
                <w:b/>
              </w:rPr>
              <w:t>1</w:t>
            </w:r>
          </w:p>
        </w:tc>
      </w:tr>
      <w:tr w:rsidR="000117CE" w:rsidTr="00D71CE8">
        <w:tc>
          <w:tcPr>
            <w:tcW w:w="1618" w:type="dxa"/>
            <w:vMerge/>
            <w:tcBorders>
              <w:top w:val="single" w:sz="4" w:space="0" w:color="000000"/>
              <w:left w:val="single" w:sz="4" w:space="0" w:color="000000"/>
              <w:bottom w:val="single" w:sz="4" w:space="0" w:color="000000"/>
              <w:right w:val="nil"/>
            </w:tcBorders>
            <w:vAlign w:val="center"/>
            <w:hideMark/>
          </w:tcPr>
          <w:p w:rsidR="000117CE" w:rsidRDefault="000117CE">
            <w:pPr>
              <w:suppressAutoHyphens w:val="0"/>
              <w:rPr>
                <w:b/>
                <w:sz w:val="22"/>
                <w:szCs w:val="22"/>
              </w:rPr>
            </w:pPr>
          </w:p>
        </w:tc>
        <w:tc>
          <w:tcPr>
            <w:tcW w:w="4348" w:type="dxa"/>
            <w:tcBorders>
              <w:top w:val="single" w:sz="4" w:space="0" w:color="000000"/>
              <w:left w:val="single" w:sz="4" w:space="0" w:color="000000"/>
              <w:bottom w:val="single" w:sz="4" w:space="0" w:color="000000"/>
              <w:right w:val="nil"/>
            </w:tcBorders>
            <w:hideMark/>
          </w:tcPr>
          <w:p w:rsidR="000117CE" w:rsidRDefault="000117CE">
            <w:pPr>
              <w:snapToGrid w:val="0"/>
              <w:rPr>
                <w:b/>
                <w:sz w:val="20"/>
                <w:szCs w:val="20"/>
              </w:rPr>
            </w:pPr>
            <w:r>
              <w:rPr>
                <w:b/>
                <w:sz w:val="20"/>
                <w:szCs w:val="20"/>
              </w:rPr>
              <w:t>Максимальная</w:t>
            </w:r>
          </w:p>
          <w:p w:rsidR="000117CE" w:rsidRDefault="000117CE">
            <w:pPr>
              <w:rPr>
                <w:b/>
                <w:sz w:val="20"/>
                <w:szCs w:val="20"/>
              </w:rPr>
            </w:pPr>
            <w:r>
              <w:rPr>
                <w:b/>
                <w:sz w:val="20"/>
                <w:szCs w:val="20"/>
              </w:rPr>
              <w:t xml:space="preserve"> учебная нагрузка по предмету (без учёта консультаций)</w:t>
            </w:r>
          </w:p>
        </w:tc>
        <w:tc>
          <w:tcPr>
            <w:tcW w:w="1349" w:type="dxa"/>
            <w:tcBorders>
              <w:top w:val="single" w:sz="4" w:space="0" w:color="000000"/>
              <w:left w:val="single" w:sz="4" w:space="0" w:color="000000"/>
              <w:bottom w:val="single" w:sz="4" w:space="0" w:color="000000"/>
              <w:right w:val="nil"/>
            </w:tcBorders>
            <w:hideMark/>
          </w:tcPr>
          <w:p w:rsidR="000117CE" w:rsidRDefault="000117CE">
            <w:pPr>
              <w:snapToGrid w:val="0"/>
              <w:rPr>
                <w:b/>
              </w:rPr>
            </w:pPr>
            <w:r>
              <w:rPr>
                <w:b/>
              </w:rPr>
              <w:t>297</w:t>
            </w:r>
          </w:p>
        </w:tc>
        <w:tc>
          <w:tcPr>
            <w:tcW w:w="893" w:type="dxa"/>
            <w:tcBorders>
              <w:top w:val="single" w:sz="4" w:space="0" w:color="000000"/>
              <w:left w:val="single" w:sz="4" w:space="0" w:color="000000"/>
              <w:bottom w:val="single" w:sz="4" w:space="0" w:color="000000"/>
              <w:right w:val="nil"/>
            </w:tcBorders>
            <w:hideMark/>
          </w:tcPr>
          <w:p w:rsidR="000117CE" w:rsidRDefault="000117CE">
            <w:pPr>
              <w:snapToGrid w:val="0"/>
              <w:rPr>
                <w:b/>
              </w:rPr>
            </w:pPr>
            <w:r>
              <w:rPr>
                <w:b/>
              </w:rPr>
              <w:t>3</w:t>
            </w:r>
          </w:p>
        </w:tc>
        <w:tc>
          <w:tcPr>
            <w:tcW w:w="859" w:type="dxa"/>
            <w:tcBorders>
              <w:top w:val="single" w:sz="4" w:space="0" w:color="000000"/>
              <w:left w:val="single" w:sz="4" w:space="0" w:color="000000"/>
              <w:bottom w:val="single" w:sz="4" w:space="0" w:color="000000"/>
              <w:right w:val="nil"/>
            </w:tcBorders>
            <w:hideMark/>
          </w:tcPr>
          <w:p w:rsidR="000117CE" w:rsidRDefault="000117CE">
            <w:pPr>
              <w:snapToGrid w:val="0"/>
              <w:rPr>
                <w:b/>
              </w:rPr>
            </w:pPr>
            <w:r>
              <w:rPr>
                <w:b/>
              </w:rPr>
              <w:t>3</w:t>
            </w:r>
          </w:p>
        </w:tc>
        <w:tc>
          <w:tcPr>
            <w:tcW w:w="864" w:type="dxa"/>
            <w:tcBorders>
              <w:top w:val="single" w:sz="4" w:space="0" w:color="000000"/>
              <w:left w:val="single" w:sz="4" w:space="0" w:color="000000"/>
              <w:bottom w:val="single" w:sz="4" w:space="0" w:color="000000"/>
              <w:right w:val="single" w:sz="4" w:space="0" w:color="000000"/>
            </w:tcBorders>
            <w:hideMark/>
          </w:tcPr>
          <w:p w:rsidR="000117CE" w:rsidRDefault="000117CE">
            <w:pPr>
              <w:snapToGrid w:val="0"/>
              <w:rPr>
                <w:b/>
              </w:rPr>
            </w:pPr>
            <w:r>
              <w:rPr>
                <w:b/>
              </w:rPr>
              <w:t>3</w:t>
            </w:r>
          </w:p>
        </w:tc>
      </w:tr>
      <w:tr w:rsidR="000117CE" w:rsidTr="00D71CE8">
        <w:tc>
          <w:tcPr>
            <w:tcW w:w="1618" w:type="dxa"/>
            <w:vMerge/>
            <w:tcBorders>
              <w:top w:val="single" w:sz="4" w:space="0" w:color="000000"/>
              <w:left w:val="single" w:sz="4" w:space="0" w:color="000000"/>
              <w:bottom w:val="single" w:sz="4" w:space="0" w:color="000000"/>
              <w:right w:val="nil"/>
            </w:tcBorders>
            <w:vAlign w:val="center"/>
            <w:hideMark/>
          </w:tcPr>
          <w:p w:rsidR="000117CE" w:rsidRDefault="000117CE">
            <w:pPr>
              <w:suppressAutoHyphens w:val="0"/>
              <w:rPr>
                <w:b/>
                <w:sz w:val="22"/>
                <w:szCs w:val="22"/>
              </w:rPr>
            </w:pPr>
          </w:p>
        </w:tc>
        <w:tc>
          <w:tcPr>
            <w:tcW w:w="4348" w:type="dxa"/>
            <w:tcBorders>
              <w:top w:val="single" w:sz="4" w:space="0" w:color="000000"/>
              <w:left w:val="single" w:sz="4" w:space="0" w:color="000000"/>
              <w:bottom w:val="single" w:sz="4" w:space="0" w:color="000000"/>
              <w:right w:val="nil"/>
            </w:tcBorders>
            <w:hideMark/>
          </w:tcPr>
          <w:p w:rsidR="000117CE" w:rsidRDefault="000117CE">
            <w:pPr>
              <w:snapToGrid w:val="0"/>
              <w:rPr>
                <w:b/>
                <w:sz w:val="20"/>
                <w:szCs w:val="20"/>
              </w:rPr>
            </w:pPr>
            <w:r>
              <w:rPr>
                <w:b/>
                <w:sz w:val="20"/>
                <w:szCs w:val="20"/>
              </w:rPr>
              <w:t>Консультации (часов в год)</w:t>
            </w:r>
          </w:p>
        </w:tc>
        <w:tc>
          <w:tcPr>
            <w:tcW w:w="1349" w:type="dxa"/>
            <w:tcBorders>
              <w:top w:val="single" w:sz="4" w:space="0" w:color="000000"/>
              <w:left w:val="single" w:sz="4" w:space="0" w:color="000000"/>
              <w:bottom w:val="single" w:sz="4" w:space="0" w:color="000000"/>
              <w:right w:val="nil"/>
            </w:tcBorders>
            <w:hideMark/>
          </w:tcPr>
          <w:p w:rsidR="000117CE" w:rsidRDefault="000117CE">
            <w:pPr>
              <w:snapToGrid w:val="0"/>
              <w:rPr>
                <w:b/>
              </w:rPr>
            </w:pPr>
            <w:r>
              <w:rPr>
                <w:b/>
              </w:rPr>
              <w:t>54</w:t>
            </w:r>
          </w:p>
        </w:tc>
        <w:tc>
          <w:tcPr>
            <w:tcW w:w="893" w:type="dxa"/>
            <w:tcBorders>
              <w:top w:val="single" w:sz="4" w:space="0" w:color="000000"/>
              <w:left w:val="single" w:sz="4" w:space="0" w:color="000000"/>
              <w:bottom w:val="single" w:sz="4" w:space="0" w:color="000000"/>
              <w:right w:val="nil"/>
            </w:tcBorders>
            <w:hideMark/>
          </w:tcPr>
          <w:p w:rsidR="000117CE" w:rsidRDefault="000117CE">
            <w:pPr>
              <w:snapToGrid w:val="0"/>
              <w:rPr>
                <w:b/>
              </w:rPr>
            </w:pPr>
            <w:r>
              <w:rPr>
                <w:b/>
              </w:rPr>
              <w:t>18</w:t>
            </w:r>
          </w:p>
        </w:tc>
        <w:tc>
          <w:tcPr>
            <w:tcW w:w="859" w:type="dxa"/>
            <w:tcBorders>
              <w:top w:val="single" w:sz="4" w:space="0" w:color="000000"/>
              <w:left w:val="single" w:sz="4" w:space="0" w:color="000000"/>
              <w:bottom w:val="single" w:sz="4" w:space="0" w:color="000000"/>
              <w:right w:val="nil"/>
            </w:tcBorders>
            <w:hideMark/>
          </w:tcPr>
          <w:p w:rsidR="000117CE" w:rsidRDefault="000117CE">
            <w:pPr>
              <w:snapToGrid w:val="0"/>
              <w:rPr>
                <w:b/>
              </w:rPr>
            </w:pPr>
            <w:r>
              <w:rPr>
                <w:b/>
              </w:rPr>
              <w:t>18</w:t>
            </w:r>
          </w:p>
        </w:tc>
        <w:tc>
          <w:tcPr>
            <w:tcW w:w="864" w:type="dxa"/>
            <w:tcBorders>
              <w:top w:val="single" w:sz="4" w:space="0" w:color="000000"/>
              <w:left w:val="single" w:sz="4" w:space="0" w:color="000000"/>
              <w:bottom w:val="single" w:sz="4" w:space="0" w:color="000000"/>
              <w:right w:val="single" w:sz="4" w:space="0" w:color="000000"/>
            </w:tcBorders>
            <w:hideMark/>
          </w:tcPr>
          <w:p w:rsidR="000117CE" w:rsidRDefault="000117CE">
            <w:pPr>
              <w:snapToGrid w:val="0"/>
              <w:rPr>
                <w:b/>
              </w:rPr>
            </w:pPr>
            <w:r>
              <w:rPr>
                <w:b/>
              </w:rPr>
              <w:t>18</w:t>
            </w:r>
          </w:p>
        </w:tc>
      </w:tr>
    </w:tbl>
    <w:p w:rsidR="00DB4F77" w:rsidRDefault="00DB4F77" w:rsidP="005C397D">
      <w:pPr>
        <w:pStyle w:val="a5"/>
        <w:spacing w:after="0"/>
        <w:jc w:val="both"/>
        <w:rPr>
          <w:bCs/>
          <w:iCs/>
        </w:rPr>
      </w:pPr>
      <w:r>
        <w:rPr>
          <w:bCs/>
          <w:iCs/>
        </w:rPr>
        <w:t xml:space="preserve"> Самостоятельная работа </w:t>
      </w:r>
      <w:r w:rsidR="0077442C">
        <w:rPr>
          <w:bCs/>
          <w:iCs/>
        </w:rPr>
        <w:t>учащегося</w:t>
      </w:r>
      <w:r>
        <w:rPr>
          <w:bCs/>
          <w:iCs/>
        </w:rPr>
        <w:t xml:space="preserve"> включает в себя следующие виды внеаудиторной деятельности: выполнение домашнего задания, посещение концертов, участие </w:t>
      </w:r>
      <w:r w:rsidR="005C397D">
        <w:rPr>
          <w:bCs/>
          <w:iCs/>
        </w:rPr>
        <w:t>учащихся</w:t>
      </w:r>
      <w:r>
        <w:rPr>
          <w:bCs/>
          <w:iCs/>
        </w:rPr>
        <w:t xml:space="preserve"> в творческих мероприятиях и культурно-</w:t>
      </w:r>
      <w:r w:rsidR="00DF3080">
        <w:rPr>
          <w:bCs/>
          <w:iCs/>
        </w:rPr>
        <w:t>просве</w:t>
      </w:r>
      <w:r w:rsidR="00FD6236">
        <w:rPr>
          <w:bCs/>
          <w:iCs/>
        </w:rPr>
        <w:t xml:space="preserve">тительской деятельности МАОУДО </w:t>
      </w:r>
      <w:r w:rsidR="00DF3080">
        <w:rPr>
          <w:bCs/>
          <w:iCs/>
        </w:rPr>
        <w:t>«ДШИ №3</w:t>
      </w:r>
      <w:r>
        <w:rPr>
          <w:bCs/>
          <w:iCs/>
        </w:rPr>
        <w:t xml:space="preserve">» (далее - Школа).    </w:t>
      </w:r>
    </w:p>
    <w:p w:rsidR="00DB4F77" w:rsidRDefault="00DB4F77" w:rsidP="005C397D">
      <w:pPr>
        <w:pStyle w:val="a5"/>
        <w:spacing w:after="0"/>
        <w:jc w:val="both"/>
        <w:rPr>
          <w:bCs/>
          <w:iCs/>
        </w:rPr>
      </w:pPr>
      <w:r>
        <w:rPr>
          <w:bCs/>
          <w:iCs/>
        </w:rPr>
        <w:lastRenderedPageBreak/>
        <w:tab/>
        <w:t xml:space="preserve">Домашняя работа </w:t>
      </w:r>
      <w:r w:rsidR="0077442C">
        <w:rPr>
          <w:bCs/>
          <w:iCs/>
        </w:rPr>
        <w:t>учащегося</w:t>
      </w:r>
      <w:r>
        <w:rPr>
          <w:bCs/>
          <w:iCs/>
        </w:rPr>
        <w:t xml:space="preserve"> состоит из самостоятельного разбора оркестровых партий музыкальных произведений, отработк</w:t>
      </w:r>
      <w:r w:rsidR="005C397D">
        <w:rPr>
          <w:bCs/>
          <w:iCs/>
        </w:rPr>
        <w:t>и и выучивания</w:t>
      </w:r>
      <w:r>
        <w:rPr>
          <w:bCs/>
          <w:iCs/>
        </w:rPr>
        <w:t xml:space="preserve">  наизусть сложных фрагментов  и других творческих видов работ. </w:t>
      </w:r>
    </w:p>
    <w:p w:rsidR="00DB4F77" w:rsidRDefault="00DB4F77" w:rsidP="005C397D">
      <w:pPr>
        <w:pStyle w:val="a5"/>
        <w:spacing w:after="0"/>
        <w:ind w:firstLine="680"/>
        <w:jc w:val="both"/>
        <w:rPr>
          <w:bCs/>
          <w:iCs/>
        </w:rPr>
      </w:pPr>
      <w:r>
        <w:rPr>
          <w:bCs/>
          <w:iCs/>
        </w:rPr>
        <w:t xml:space="preserve">Консультации проводятся с целью подготовки </w:t>
      </w:r>
      <w:r w:rsidR="005C397D">
        <w:rPr>
          <w:bCs/>
          <w:iCs/>
        </w:rPr>
        <w:t>учащихся</w:t>
      </w:r>
      <w:r>
        <w:rPr>
          <w:bCs/>
          <w:iCs/>
        </w:rPr>
        <w:t xml:space="preserve"> к контрольным урокам, концертным выступлениям. Консультации могут проводиться рассредоточено или в счёт резерва учебного времени для сводных репетиций оркестра.</w:t>
      </w:r>
    </w:p>
    <w:p w:rsidR="00765438" w:rsidRDefault="00765438" w:rsidP="005C397D">
      <w:pPr>
        <w:ind w:firstLine="709"/>
        <w:jc w:val="center"/>
        <w:rPr>
          <w:b/>
        </w:rPr>
      </w:pPr>
    </w:p>
    <w:p w:rsidR="00DB4F77" w:rsidRDefault="00DB4F77" w:rsidP="005C397D">
      <w:pPr>
        <w:ind w:firstLine="709"/>
        <w:jc w:val="center"/>
        <w:rPr>
          <w:b/>
        </w:rPr>
      </w:pPr>
      <w:r>
        <w:rPr>
          <w:b/>
        </w:rPr>
        <w:t>Формы и методы контроля, критерии оценок</w:t>
      </w:r>
    </w:p>
    <w:p w:rsidR="00DB4F77" w:rsidRDefault="00DB4F77" w:rsidP="005C397D">
      <w:pPr>
        <w:pStyle w:val="a5"/>
        <w:spacing w:after="0"/>
        <w:jc w:val="both"/>
      </w:pPr>
      <w:r>
        <w:rPr>
          <w:bCs/>
          <w:iCs/>
        </w:rPr>
        <w:tab/>
      </w:r>
      <w:r>
        <w:t xml:space="preserve">Контроль знаний, умений и навыков </w:t>
      </w:r>
      <w:r w:rsidR="005C397D">
        <w:t>учащихся</w:t>
      </w:r>
      <w:r>
        <w:t xml:space="preserve"> обеспечивает оперативное управление учебным процессом и выполняет обучающую, проверочную, воспитательную и корректирующую функции.</w:t>
      </w:r>
    </w:p>
    <w:p w:rsidR="00DB4F77" w:rsidRDefault="00DB4F77" w:rsidP="005C397D">
      <w:pPr>
        <w:pStyle w:val="a5"/>
        <w:spacing w:after="0"/>
        <w:jc w:val="both"/>
        <w:rPr>
          <w:bCs/>
          <w:iCs/>
        </w:rPr>
      </w:pPr>
      <w:r>
        <w:rPr>
          <w:bCs/>
          <w:iCs/>
        </w:rPr>
        <w:t xml:space="preserve">          </w:t>
      </w:r>
      <w:r w:rsidR="00765438">
        <w:rPr>
          <w:bCs/>
          <w:iCs/>
        </w:rPr>
        <w:t>В</w:t>
      </w:r>
      <w:r>
        <w:rPr>
          <w:bCs/>
          <w:iCs/>
        </w:rPr>
        <w:t>иды контроля и учёта успеваемости по предмету «Оркестровый класс»</w:t>
      </w:r>
      <w:r w:rsidR="00765438">
        <w:rPr>
          <w:bCs/>
          <w:iCs/>
        </w:rPr>
        <w:t>:</w:t>
      </w:r>
      <w:r>
        <w:rPr>
          <w:bCs/>
          <w:iCs/>
        </w:rPr>
        <w:t xml:space="preserve"> текущий контроль и промежуточная аттестация.</w:t>
      </w:r>
    </w:p>
    <w:p w:rsidR="00DB4F77" w:rsidRDefault="00DB4F77" w:rsidP="005C397D">
      <w:pPr>
        <w:pStyle w:val="a5"/>
        <w:spacing w:after="0"/>
        <w:jc w:val="both"/>
      </w:pPr>
      <w:r>
        <w:tab/>
      </w:r>
      <w:r>
        <w:rPr>
          <w:b/>
        </w:rPr>
        <w:t xml:space="preserve">Текущий контроль </w:t>
      </w:r>
      <w:r>
        <w:t>знаний и умений осуществляется в рамках урока в целях оперативного контроля за качеством освоения программы.</w:t>
      </w:r>
    </w:p>
    <w:p w:rsidR="00DB4F77" w:rsidRDefault="00DB4F77" w:rsidP="005C397D">
      <w:pPr>
        <w:jc w:val="both"/>
      </w:pPr>
      <w:r>
        <w:tab/>
      </w:r>
      <w:r>
        <w:rPr>
          <w:b/>
        </w:rPr>
        <w:t>Промежуточная аттестация</w:t>
      </w:r>
      <w:r>
        <w:t xml:space="preserve"> является основной формой контроля учебной работы </w:t>
      </w:r>
      <w:r w:rsidR="005C397D">
        <w:t>учащихся</w:t>
      </w:r>
      <w:r>
        <w:t xml:space="preserve"> по предмету «Оркестровый класс» по дополнительным </w:t>
      </w:r>
      <w:proofErr w:type="spellStart"/>
      <w:r>
        <w:t>предпрофессиональным</w:t>
      </w:r>
      <w:proofErr w:type="spellEnd"/>
      <w:r>
        <w:t xml:space="preserve"> программам в области искусств и проводится с целью определения:</w:t>
      </w:r>
    </w:p>
    <w:p w:rsidR="00DB4F77" w:rsidRDefault="00DB4F77" w:rsidP="005C397D">
      <w:pPr>
        <w:ind w:left="360"/>
        <w:jc w:val="both"/>
      </w:pPr>
      <w:r>
        <w:t>- качества реализации образовательного процесса;</w:t>
      </w:r>
    </w:p>
    <w:p w:rsidR="00DB4F77" w:rsidRDefault="00DB4F77" w:rsidP="005C397D">
      <w:pPr>
        <w:ind w:left="360"/>
        <w:jc w:val="both"/>
      </w:pPr>
      <w:r>
        <w:t>- качества теоретической и практической подготовки по учебному предмету;</w:t>
      </w:r>
    </w:p>
    <w:p w:rsidR="00DB4F77" w:rsidRDefault="00DB4F77" w:rsidP="005C397D">
      <w:pPr>
        <w:ind w:left="360"/>
        <w:jc w:val="both"/>
      </w:pPr>
      <w:r>
        <w:t>- уровня умений и навыков, сформированных и обучающегося на определённом этапе обучения.</w:t>
      </w:r>
    </w:p>
    <w:p w:rsidR="00DB4F77" w:rsidRDefault="00DB4F77" w:rsidP="005C397D">
      <w:pPr>
        <w:jc w:val="both"/>
      </w:pPr>
      <w:r>
        <w:tab/>
        <w:t xml:space="preserve">В соответствии </w:t>
      </w:r>
      <w:r w:rsidR="008248C5">
        <w:t xml:space="preserve">ФГТ </w:t>
      </w:r>
      <w:r>
        <w:t xml:space="preserve">промежуточная аттестация проходит в виде выступлений на </w:t>
      </w:r>
      <w:r w:rsidR="00B06576">
        <w:t>зачетах, академических концертах</w:t>
      </w:r>
      <w:r>
        <w:t>, исполнения коллективом концертных программ.</w:t>
      </w:r>
    </w:p>
    <w:p w:rsidR="00B55BFB" w:rsidRPr="00B55BFB" w:rsidRDefault="00B06576" w:rsidP="00B55BFB">
      <w:pPr>
        <w:ind w:firstLine="567"/>
        <w:jc w:val="both"/>
      </w:pPr>
      <w:r>
        <w:t>Зачет</w:t>
      </w:r>
      <w:r w:rsidR="00DB4F77">
        <w:t xml:space="preserve">  по предмету проводится в конце каждого полугодия. Содержанием</w:t>
      </w:r>
      <w:r>
        <w:t xml:space="preserve"> зачета</w:t>
      </w:r>
      <w:r w:rsidR="00DB4F77">
        <w:t xml:space="preserve"> является исполнение оркестровой партии. </w:t>
      </w:r>
      <w:proofErr w:type="gramStart"/>
      <w:r w:rsidR="00DB4F77">
        <w:t>Обучающимся выставляются оценки по пятибалльной системе с учётом  общего развития ученика, степени приобретения навыков оркестровой игры на данном этапе, а также соблюдение оркестровой дисциплины.</w:t>
      </w:r>
      <w:proofErr w:type="gramEnd"/>
    </w:p>
    <w:p w:rsidR="00996F89" w:rsidRDefault="00996F89" w:rsidP="00996F89">
      <w:pPr>
        <w:jc w:val="both"/>
      </w:pPr>
      <w:r>
        <w:rPr>
          <w:b/>
        </w:rPr>
        <w:t>Итоговая аттестация</w:t>
      </w:r>
      <w:r>
        <w:t xml:space="preserve"> по предмету  не предусмотрена. Итоговая годовая оценка за последний  год обучения  заносится в свидетельство об окончании  школы. </w:t>
      </w:r>
    </w:p>
    <w:p w:rsidR="00EF74D1" w:rsidRPr="00163714" w:rsidRDefault="00EF74D1" w:rsidP="00996F89">
      <w:pPr>
        <w:ind w:firstLine="709"/>
        <w:jc w:val="both"/>
        <w:rPr>
          <w:b/>
        </w:rPr>
      </w:pPr>
    </w:p>
    <w:p w:rsidR="00DB4F77" w:rsidRDefault="00DB4F77" w:rsidP="005C397D">
      <w:pPr>
        <w:pStyle w:val="a5"/>
        <w:tabs>
          <w:tab w:val="right" w:pos="480"/>
        </w:tabs>
        <w:spacing w:after="0"/>
        <w:ind w:left="-600" w:firstLine="600"/>
        <w:jc w:val="center"/>
        <w:rPr>
          <w:b/>
        </w:rPr>
      </w:pPr>
      <w:r>
        <w:rPr>
          <w:b/>
        </w:rPr>
        <w:t xml:space="preserve">Критерии оценок текущего контроля успеваемости,  промежуточной и итоговой аттестации  </w:t>
      </w:r>
      <w:r w:rsidR="005C397D">
        <w:rPr>
          <w:b/>
        </w:rPr>
        <w:t>учащихся</w:t>
      </w:r>
    </w:p>
    <w:p w:rsidR="00DB4F77" w:rsidRDefault="00DB4F77" w:rsidP="005C397D">
      <w:pPr>
        <w:rPr>
          <w:b/>
        </w:rPr>
      </w:pPr>
      <w:r>
        <w:rPr>
          <w:b/>
        </w:rPr>
        <w:t>Оценка «5» («отлично»):</w:t>
      </w:r>
    </w:p>
    <w:p w:rsidR="00DB4F77" w:rsidRDefault="00DB4F77" w:rsidP="005C397D">
      <w:r>
        <w:rPr>
          <w:b/>
          <w:sz w:val="28"/>
          <w:szCs w:val="28"/>
        </w:rPr>
        <w:t xml:space="preserve">-  </w:t>
      </w:r>
      <w:r>
        <w:t>артистичное поведение на сцене;</w:t>
      </w:r>
    </w:p>
    <w:p w:rsidR="00DB4F77" w:rsidRDefault="00DB4F77" w:rsidP="005C397D">
      <w:r>
        <w:t>-  увлечённость исполнением;</w:t>
      </w:r>
    </w:p>
    <w:p w:rsidR="00DB4F77" w:rsidRDefault="00DB4F77" w:rsidP="005C397D">
      <w:r>
        <w:t>-  художественное исполнение средств музыкальной выразительности в соответствии с содержанием музыкального произведения;</w:t>
      </w:r>
    </w:p>
    <w:p w:rsidR="00DB4F77" w:rsidRDefault="00DB4F77" w:rsidP="005C397D">
      <w:r>
        <w:t xml:space="preserve">-  слуховой контроль собственного исполнения; </w:t>
      </w:r>
    </w:p>
    <w:p w:rsidR="00DB4F77" w:rsidRDefault="00DB4F77" w:rsidP="005C397D">
      <w:r>
        <w:t xml:space="preserve">-  корректировка игры при необходимой ситуации; </w:t>
      </w:r>
    </w:p>
    <w:p w:rsidR="00DB4F77" w:rsidRDefault="00DB4F77" w:rsidP="005C397D">
      <w:r>
        <w:t>-  свободное владение специфическими технологическими видами исполнения;</w:t>
      </w:r>
    </w:p>
    <w:p w:rsidR="00DB4F77" w:rsidRDefault="00DB4F77" w:rsidP="005C397D">
      <w:r>
        <w:t xml:space="preserve">-  убедительное понимание чувства формы; </w:t>
      </w:r>
    </w:p>
    <w:p w:rsidR="00DB4F77" w:rsidRDefault="00DB4F77" w:rsidP="005C397D">
      <w:r>
        <w:t xml:space="preserve">-  выразительность интонирования; </w:t>
      </w:r>
    </w:p>
    <w:p w:rsidR="00DB4F77" w:rsidRDefault="00DB4F77" w:rsidP="005C397D">
      <w:r>
        <w:t>-  единство темпа;</w:t>
      </w:r>
    </w:p>
    <w:p w:rsidR="00DB4F77" w:rsidRDefault="00DB4F77" w:rsidP="005C397D">
      <w:r>
        <w:t>-  ясность ритмической пульсации;</w:t>
      </w:r>
    </w:p>
    <w:p w:rsidR="00DB4F77" w:rsidRDefault="00DB4F77" w:rsidP="005C397D">
      <w:r>
        <w:t>-  яркое динамическое разнообразие.</w:t>
      </w:r>
    </w:p>
    <w:p w:rsidR="00DB4F77" w:rsidRDefault="00DB4F77" w:rsidP="005C397D">
      <w:r>
        <w:rPr>
          <w:b/>
        </w:rPr>
        <w:t>Оценка «4» («хорошо»)</w:t>
      </w:r>
      <w:r>
        <w:t>:</w:t>
      </w:r>
    </w:p>
    <w:p w:rsidR="00DB4F77" w:rsidRDefault="00DB4F77" w:rsidP="005C397D">
      <w:pPr>
        <w:jc w:val="both"/>
      </w:pPr>
      <w:r>
        <w:t>-  незначительная нестабильность психологического поведения на сцене;</w:t>
      </w:r>
    </w:p>
    <w:p w:rsidR="00DB4F77" w:rsidRDefault="00DB4F77" w:rsidP="005C397D">
      <w:pPr>
        <w:jc w:val="both"/>
      </w:pPr>
      <w:r>
        <w:t>- грамотное понимание формообразования произведения, музыкального языка, средств музыкальной выразительности;</w:t>
      </w:r>
    </w:p>
    <w:p w:rsidR="00DB4F77" w:rsidRDefault="00DB4F77" w:rsidP="005C397D">
      <w:pPr>
        <w:jc w:val="both"/>
      </w:pPr>
      <w:r>
        <w:t xml:space="preserve">-  недостаточный слуховой контроль собственного исполнения;  </w:t>
      </w:r>
    </w:p>
    <w:p w:rsidR="00DB4F77" w:rsidRDefault="00DB4F77" w:rsidP="005C397D">
      <w:pPr>
        <w:jc w:val="both"/>
      </w:pPr>
      <w:r>
        <w:t>-  стабильность воспроизведения нотного текста;</w:t>
      </w:r>
    </w:p>
    <w:p w:rsidR="00DB4F77" w:rsidRDefault="00DB4F77" w:rsidP="005C397D">
      <w:pPr>
        <w:jc w:val="both"/>
      </w:pPr>
      <w:r>
        <w:t>-  выразительность интонирования;</w:t>
      </w:r>
    </w:p>
    <w:p w:rsidR="00DB4F77" w:rsidRDefault="00DB4F77" w:rsidP="005C397D">
      <w:pPr>
        <w:jc w:val="both"/>
      </w:pPr>
      <w:r>
        <w:lastRenderedPageBreak/>
        <w:t xml:space="preserve">-  попытка передачи динамического разнообразия; </w:t>
      </w:r>
    </w:p>
    <w:p w:rsidR="00DB4F77" w:rsidRDefault="00DB4F77" w:rsidP="005C397D">
      <w:pPr>
        <w:jc w:val="both"/>
      </w:pPr>
      <w:r>
        <w:t>-  единство темпа.</w:t>
      </w:r>
    </w:p>
    <w:p w:rsidR="00DB4F77" w:rsidRDefault="00DB4F77" w:rsidP="005C397D">
      <w:pPr>
        <w:rPr>
          <w:b/>
        </w:rPr>
      </w:pPr>
      <w:r>
        <w:rPr>
          <w:b/>
        </w:rPr>
        <w:t>Оценка «3» («удовлетворительно»):</w:t>
      </w:r>
    </w:p>
    <w:p w:rsidR="00DB4F77" w:rsidRDefault="00DB4F77" w:rsidP="005C397D">
      <w:r>
        <w:t>-  неустойчивое психологическое состояние на сцене;</w:t>
      </w:r>
    </w:p>
    <w:p w:rsidR="00DB4F77" w:rsidRDefault="00DB4F77" w:rsidP="005C397D">
      <w:r>
        <w:t>-  формальное прочтение авторского нотного текста без образного осмысления музыки;</w:t>
      </w:r>
    </w:p>
    <w:p w:rsidR="00DB4F77" w:rsidRDefault="00DB4F77" w:rsidP="005C397D">
      <w:r>
        <w:t>-  слабый слуховой контроль собственного исполнения;</w:t>
      </w:r>
    </w:p>
    <w:p w:rsidR="00DB4F77" w:rsidRDefault="00DB4F77" w:rsidP="005C397D">
      <w:r>
        <w:t>-  ограниченное понимание динамических, аппликатурных, технологических задач;</w:t>
      </w:r>
    </w:p>
    <w:p w:rsidR="00DB4F77" w:rsidRDefault="00DB4F77" w:rsidP="005C397D">
      <w:r>
        <w:t>-  темпо-ритмическая неорганизованность;</w:t>
      </w:r>
    </w:p>
    <w:p w:rsidR="00DB4F77" w:rsidRDefault="00DB4F77" w:rsidP="005C397D">
      <w:r>
        <w:t>-  слабое реагирование на изменения фактуры, артикуляционных штрихов;</w:t>
      </w:r>
    </w:p>
    <w:p w:rsidR="00DB4F77" w:rsidRDefault="00DB4F77" w:rsidP="005C397D">
      <w:r>
        <w:t>-  однообразие и монотонность звучания.</w:t>
      </w:r>
    </w:p>
    <w:p w:rsidR="00DB4F77" w:rsidRDefault="00DB4F77" w:rsidP="005C397D">
      <w:pPr>
        <w:rPr>
          <w:b/>
        </w:rPr>
      </w:pPr>
      <w:r>
        <w:t>.</w:t>
      </w:r>
      <w:r>
        <w:rPr>
          <w:b/>
        </w:rPr>
        <w:t>Оценка «2» («неудовлетворительно»):</w:t>
      </w:r>
    </w:p>
    <w:p w:rsidR="00DB4F77" w:rsidRDefault="00DB4F77" w:rsidP="005C397D">
      <w:r>
        <w:t>-  частые «срывы» и остановки при исполнении;</w:t>
      </w:r>
    </w:p>
    <w:p w:rsidR="00DB4F77" w:rsidRDefault="00DB4F77" w:rsidP="005C397D">
      <w:r>
        <w:t>-  отсутствие слухового контроля собственного исполнения;</w:t>
      </w:r>
    </w:p>
    <w:p w:rsidR="00DB4F77" w:rsidRDefault="00DB4F77" w:rsidP="005C397D">
      <w:r>
        <w:t>-  ошибки в воспроизведении нотного текста;</w:t>
      </w:r>
    </w:p>
    <w:p w:rsidR="00DB4F77" w:rsidRDefault="00DB4F77" w:rsidP="005C397D">
      <w:r>
        <w:t xml:space="preserve">-  низкое качество звукоизвлечения и звуковедения; </w:t>
      </w:r>
    </w:p>
    <w:p w:rsidR="00DB4F77" w:rsidRDefault="00DB4F77" w:rsidP="005C397D">
      <w:r>
        <w:t>-  отсутствие выразительного интонирования;</w:t>
      </w:r>
    </w:p>
    <w:p w:rsidR="00DB4F77" w:rsidRDefault="00DB4F77" w:rsidP="005C397D">
      <w:r>
        <w:t>- метро-ритмическая неустойчивость.</w:t>
      </w:r>
    </w:p>
    <w:p w:rsidR="00DB4F77" w:rsidRDefault="00DB4F77" w:rsidP="005C397D">
      <w:pPr>
        <w:ind w:firstLine="567"/>
        <w:jc w:val="center"/>
        <w:rPr>
          <w:b/>
          <w:sz w:val="28"/>
          <w:szCs w:val="28"/>
        </w:rPr>
      </w:pPr>
    </w:p>
    <w:p w:rsidR="00765438" w:rsidRPr="005C397D" w:rsidRDefault="00765438" w:rsidP="00B55BFB">
      <w:pPr>
        <w:pStyle w:val="1"/>
        <w:tabs>
          <w:tab w:val="clear" w:pos="720"/>
        </w:tabs>
        <w:spacing w:before="0" w:after="0"/>
        <w:ind w:left="0" w:right="12" w:firstLine="0"/>
        <w:jc w:val="center"/>
        <w:rPr>
          <w:rFonts w:ascii="Times New Roman" w:hAnsi="Times New Roman"/>
          <w:szCs w:val="28"/>
          <w:lang w:val="ru-RU"/>
        </w:rPr>
      </w:pPr>
      <w:r w:rsidRPr="005C397D">
        <w:rPr>
          <w:rFonts w:ascii="Times New Roman" w:hAnsi="Times New Roman"/>
          <w:szCs w:val="28"/>
          <w:lang w:val="ru-RU"/>
        </w:rPr>
        <w:t>Содержание учебного предмета</w:t>
      </w:r>
    </w:p>
    <w:p w:rsidR="00765438" w:rsidRPr="001E0676" w:rsidRDefault="00765438" w:rsidP="005C397D">
      <w:pPr>
        <w:ind w:firstLine="567"/>
        <w:jc w:val="both"/>
      </w:pPr>
      <w:r w:rsidRPr="001E0676">
        <w:t xml:space="preserve">Программа учебного предмета </w:t>
      </w:r>
      <w:r w:rsidRPr="00315174">
        <w:rPr>
          <w:b/>
        </w:rPr>
        <w:t>«Оркестровый класс»</w:t>
      </w:r>
      <w:r w:rsidRPr="001E0676">
        <w:t xml:space="preserve"> обеспечивает целостное художественно-эстетическое развитие личности и приобретение ею в процессе  освоения образовательной программы музыкально-исполнительских и теоретических знаний, умений и навыков в области исполнительства на </w:t>
      </w:r>
      <w:r>
        <w:t>народном инструменте</w:t>
      </w:r>
      <w:r w:rsidRPr="001E0676">
        <w:t>:</w:t>
      </w:r>
    </w:p>
    <w:p w:rsidR="00765438" w:rsidRPr="001E0676" w:rsidRDefault="00765438" w:rsidP="005C397D">
      <w:pPr>
        <w:ind w:firstLine="567"/>
        <w:jc w:val="both"/>
      </w:pPr>
      <w:r w:rsidRPr="001E0676">
        <w:t xml:space="preserve">– знания художественно-эстетических, технических особенностей, характерных для </w:t>
      </w:r>
      <w:r>
        <w:t>оркестрового</w:t>
      </w:r>
      <w:r w:rsidRPr="001E0676">
        <w:t xml:space="preserve"> исполнительства;</w:t>
      </w:r>
    </w:p>
    <w:p w:rsidR="00765438" w:rsidRPr="001E0676" w:rsidRDefault="00765438" w:rsidP="005C397D">
      <w:pPr>
        <w:ind w:firstLine="567"/>
        <w:jc w:val="both"/>
      </w:pPr>
      <w:r w:rsidRPr="001E0676">
        <w:t>– знания музыкальной терминологии;</w:t>
      </w:r>
    </w:p>
    <w:p w:rsidR="00765438" w:rsidRPr="001E0676" w:rsidRDefault="00765438" w:rsidP="005C397D">
      <w:pPr>
        <w:ind w:firstLine="567"/>
        <w:jc w:val="both"/>
      </w:pPr>
      <w:r w:rsidRPr="001E0676">
        <w:t xml:space="preserve">– умения грамотно исполнять музыкальные произведения в </w:t>
      </w:r>
      <w:r>
        <w:t>оркестре</w:t>
      </w:r>
      <w:r w:rsidRPr="001E0676">
        <w:t>;</w:t>
      </w:r>
    </w:p>
    <w:p w:rsidR="00765438" w:rsidRPr="001E0676" w:rsidRDefault="00765438" w:rsidP="005C397D">
      <w:pPr>
        <w:ind w:firstLine="567"/>
        <w:jc w:val="both"/>
      </w:pPr>
      <w:r w:rsidRPr="001E0676">
        <w:t>– умения самостоятельно разучивать музыкальные произведения  различных жанров и стилей;</w:t>
      </w:r>
    </w:p>
    <w:p w:rsidR="00765438" w:rsidRPr="001E0676" w:rsidRDefault="00765438" w:rsidP="005C397D">
      <w:pPr>
        <w:ind w:firstLine="567"/>
        <w:jc w:val="both"/>
      </w:pPr>
      <w:r w:rsidRPr="001E0676">
        <w:t>– умения самостоятельно преодолевать технические трудности при разучивании несложного музыкального произведения;</w:t>
      </w:r>
    </w:p>
    <w:p w:rsidR="00765438" w:rsidRPr="001E0676" w:rsidRDefault="00765438" w:rsidP="005C397D">
      <w:pPr>
        <w:ind w:firstLine="567"/>
        <w:jc w:val="both"/>
      </w:pPr>
      <w:r w:rsidRPr="001E0676">
        <w:t>– умения создавать  художественный образ при исполнении музыкального произведения на народном инструменте;</w:t>
      </w:r>
    </w:p>
    <w:p w:rsidR="00765438" w:rsidRPr="001E0676" w:rsidRDefault="00765438" w:rsidP="005C397D">
      <w:pPr>
        <w:ind w:firstLine="567"/>
        <w:jc w:val="both"/>
      </w:pPr>
      <w:r w:rsidRPr="001E0676">
        <w:t xml:space="preserve">– навыков чтения с листа несложных музыкальных произведений </w:t>
      </w:r>
      <w:r>
        <w:t>в оркестре</w:t>
      </w:r>
      <w:r w:rsidRPr="001E0676">
        <w:t>;</w:t>
      </w:r>
    </w:p>
    <w:p w:rsidR="00765438" w:rsidRPr="001E0676" w:rsidRDefault="00765438" w:rsidP="005C397D">
      <w:pPr>
        <w:ind w:firstLine="567"/>
        <w:jc w:val="both"/>
      </w:pPr>
      <w:r w:rsidRPr="001E0676">
        <w:t>– навыков подбора по слуху;</w:t>
      </w:r>
    </w:p>
    <w:p w:rsidR="00765438" w:rsidRPr="001E0676" w:rsidRDefault="00765438" w:rsidP="005C397D">
      <w:pPr>
        <w:ind w:firstLine="567"/>
        <w:jc w:val="both"/>
      </w:pPr>
      <w:r w:rsidRPr="001E0676">
        <w:t>– первичных навыков в области теоретического анализа исполняемых произведений;</w:t>
      </w:r>
    </w:p>
    <w:p w:rsidR="00765438" w:rsidRPr="001E0676" w:rsidRDefault="00765438" w:rsidP="005C397D">
      <w:pPr>
        <w:ind w:firstLine="567"/>
        <w:jc w:val="both"/>
      </w:pPr>
      <w:r w:rsidRPr="001E0676">
        <w:t>– навыков публичных выступлений</w:t>
      </w:r>
      <w:r>
        <w:t>.</w:t>
      </w:r>
      <w:r w:rsidRPr="001E0676">
        <w:t xml:space="preserve">  </w:t>
      </w:r>
    </w:p>
    <w:p w:rsidR="00765438" w:rsidRDefault="00765438" w:rsidP="008248C5">
      <w:pPr>
        <w:ind w:firstLine="567"/>
        <w:jc w:val="both"/>
      </w:pPr>
      <w:r>
        <w:t xml:space="preserve">Содержание программы по учебному предмету «Оркестровый класс» </w:t>
      </w:r>
      <w:r w:rsidRPr="001E0676">
        <w:t xml:space="preserve">соответствует  федеральным государственным требованиям </w:t>
      </w:r>
      <w:r w:rsidRPr="001E0676">
        <w:rPr>
          <w:rStyle w:val="FontStyle16"/>
          <w:rFonts w:eastAsia="Calibri"/>
        </w:rPr>
        <w:t>к минимуму содержания, структуре и условиям реализации допо</w:t>
      </w:r>
      <w:r w:rsidR="00E209F5">
        <w:rPr>
          <w:rStyle w:val="FontStyle16"/>
          <w:rFonts w:eastAsia="Calibri"/>
        </w:rPr>
        <w:t xml:space="preserve">лнительной </w:t>
      </w:r>
      <w:proofErr w:type="spellStart"/>
      <w:r w:rsidR="00E209F5">
        <w:rPr>
          <w:rStyle w:val="FontStyle16"/>
          <w:rFonts w:eastAsia="Calibri"/>
        </w:rPr>
        <w:t>предпрофессиональной</w:t>
      </w:r>
      <w:proofErr w:type="spellEnd"/>
      <w:r w:rsidRPr="001E0676">
        <w:rPr>
          <w:rStyle w:val="FontStyle16"/>
          <w:rFonts w:eastAsia="Calibri"/>
        </w:rPr>
        <w:t xml:space="preserve"> программы в области музыкального искусства «Народные инструменты» и </w:t>
      </w:r>
      <w:r>
        <w:t xml:space="preserve">направлено </w:t>
      </w:r>
      <w:proofErr w:type="gramStart"/>
      <w:r>
        <w:t>на</w:t>
      </w:r>
      <w:proofErr w:type="gramEnd"/>
      <w:r>
        <w:t>:</w:t>
      </w:r>
    </w:p>
    <w:p w:rsidR="00DB4F77" w:rsidRDefault="00DB4F77" w:rsidP="005C397D">
      <w:pPr>
        <w:jc w:val="both"/>
        <w:rPr>
          <w:rStyle w:val="FontStyle16"/>
        </w:rPr>
      </w:pPr>
      <w:r>
        <w:rPr>
          <w:rStyle w:val="FontStyle16"/>
        </w:rPr>
        <w:t xml:space="preserve">- выработку у </w:t>
      </w:r>
      <w:r w:rsidR="005C397D">
        <w:rPr>
          <w:rStyle w:val="FontStyle16"/>
        </w:rPr>
        <w:t>учащихся</w:t>
      </w:r>
      <w:r>
        <w:rPr>
          <w:rStyle w:val="FontStyle16"/>
        </w:rPr>
        <w:t xml:space="preserve"> личностных качеств, способствующих восприятию в достаточном объеме учебной информации; </w:t>
      </w:r>
    </w:p>
    <w:p w:rsidR="00DB4F77" w:rsidRDefault="00DB4F77" w:rsidP="005C397D">
      <w:pPr>
        <w:pStyle w:val="Style4"/>
        <w:widowControl/>
        <w:tabs>
          <w:tab w:val="left" w:pos="955"/>
        </w:tabs>
        <w:spacing w:line="240" w:lineRule="auto"/>
        <w:ind w:firstLine="0"/>
        <w:rPr>
          <w:rStyle w:val="FontStyle16"/>
        </w:rPr>
      </w:pPr>
      <w:r>
        <w:rPr>
          <w:rStyle w:val="FontStyle16"/>
        </w:rPr>
        <w:t>- приобретение навыков творческой деятельности коллективного музицирования;</w:t>
      </w:r>
    </w:p>
    <w:p w:rsidR="00DB4F77" w:rsidRDefault="00DB4F77" w:rsidP="005C397D">
      <w:pPr>
        <w:pStyle w:val="Style4"/>
        <w:widowControl/>
        <w:tabs>
          <w:tab w:val="left" w:pos="955"/>
        </w:tabs>
        <w:spacing w:line="240" w:lineRule="auto"/>
        <w:ind w:firstLine="0"/>
        <w:rPr>
          <w:rStyle w:val="FontStyle16"/>
        </w:rPr>
      </w:pPr>
      <w:r>
        <w:rPr>
          <w:rStyle w:val="FontStyle16"/>
        </w:rPr>
        <w:t>- умение планировать свою домашнюю работу;</w:t>
      </w:r>
    </w:p>
    <w:p w:rsidR="00DB4F77" w:rsidRDefault="00DB4F77" w:rsidP="005C397D">
      <w:pPr>
        <w:pStyle w:val="Style4"/>
        <w:widowControl/>
        <w:tabs>
          <w:tab w:val="left" w:pos="955"/>
        </w:tabs>
        <w:spacing w:line="240" w:lineRule="auto"/>
        <w:ind w:firstLine="0"/>
        <w:rPr>
          <w:rStyle w:val="FontStyle16"/>
        </w:rPr>
      </w:pPr>
      <w:r>
        <w:rPr>
          <w:rStyle w:val="FontStyle16"/>
        </w:rPr>
        <w:t xml:space="preserve">- осуществление самостоятельного контроля за своей учебной деятельностью; </w:t>
      </w:r>
    </w:p>
    <w:p w:rsidR="00DB4F77" w:rsidRDefault="00DB4F77" w:rsidP="005C397D">
      <w:pPr>
        <w:pStyle w:val="Style4"/>
        <w:widowControl/>
        <w:tabs>
          <w:tab w:val="left" w:pos="955"/>
        </w:tabs>
        <w:spacing w:line="240" w:lineRule="auto"/>
        <w:ind w:firstLine="0"/>
        <w:rPr>
          <w:rStyle w:val="FontStyle16"/>
        </w:rPr>
      </w:pPr>
      <w:r>
        <w:rPr>
          <w:rStyle w:val="FontStyle16"/>
        </w:rPr>
        <w:t xml:space="preserve">- умение давать объективную оценку своему труду, формированию навыков взаимодействия с преподавателями и обучающимися в образовательном процессе; </w:t>
      </w:r>
    </w:p>
    <w:p w:rsidR="00DB4F77" w:rsidRDefault="00DB4F77" w:rsidP="005C397D">
      <w:pPr>
        <w:pStyle w:val="Style4"/>
        <w:widowControl/>
        <w:tabs>
          <w:tab w:val="left" w:pos="955"/>
        </w:tabs>
        <w:spacing w:line="240" w:lineRule="auto"/>
        <w:ind w:firstLine="0"/>
        <w:rPr>
          <w:rStyle w:val="FontStyle16"/>
        </w:rPr>
      </w:pPr>
      <w:r>
        <w:rPr>
          <w:rStyle w:val="FontStyle16"/>
        </w:rPr>
        <w:t xml:space="preserve">- уважительное отношение к иному мнению и художественно-эстетическим взглядам, понимание причин успеха/неуспеха собственной учебной деятельности; </w:t>
      </w:r>
    </w:p>
    <w:p w:rsidR="00DB4F77" w:rsidRDefault="00DB4F77" w:rsidP="005C397D">
      <w:pPr>
        <w:pStyle w:val="Style4"/>
        <w:widowControl/>
        <w:tabs>
          <w:tab w:val="left" w:pos="955"/>
        </w:tabs>
        <w:spacing w:line="240" w:lineRule="auto"/>
        <w:ind w:firstLine="0"/>
        <w:rPr>
          <w:rStyle w:val="FontStyle16"/>
        </w:rPr>
      </w:pPr>
      <w:r>
        <w:rPr>
          <w:rStyle w:val="FontStyle16"/>
        </w:rPr>
        <w:t>- определение наиболее эффективных способов достижения результата.</w:t>
      </w:r>
    </w:p>
    <w:p w:rsidR="00DB4F77" w:rsidRDefault="00DB4F77" w:rsidP="005C397D">
      <w:pPr>
        <w:ind w:firstLine="567"/>
        <w:jc w:val="center"/>
        <w:rPr>
          <w:b/>
        </w:rPr>
      </w:pPr>
    </w:p>
    <w:p w:rsidR="00DB4F77" w:rsidRDefault="00DB4F77" w:rsidP="005C397D">
      <w:pPr>
        <w:ind w:hanging="17"/>
        <w:rPr>
          <w:b/>
          <w:bCs/>
        </w:rPr>
      </w:pPr>
      <w:r>
        <w:rPr>
          <w:rStyle w:val="apple-style-span"/>
          <w:b/>
          <w:bCs/>
          <w:color w:val="000000"/>
        </w:rPr>
        <w:lastRenderedPageBreak/>
        <w:t xml:space="preserve">В результате </w:t>
      </w:r>
      <w:r w:rsidR="005C397D">
        <w:rPr>
          <w:rStyle w:val="apple-style-span"/>
          <w:b/>
          <w:bCs/>
          <w:color w:val="000000"/>
        </w:rPr>
        <w:t>освоения программы</w:t>
      </w:r>
      <w:r>
        <w:rPr>
          <w:rStyle w:val="apple-style-span"/>
          <w:b/>
          <w:bCs/>
          <w:color w:val="000000"/>
        </w:rPr>
        <w:t xml:space="preserve"> </w:t>
      </w:r>
      <w:r w:rsidR="005C397D">
        <w:rPr>
          <w:rStyle w:val="apple-style-span"/>
          <w:b/>
          <w:bCs/>
          <w:color w:val="000000"/>
        </w:rPr>
        <w:t>учащиеся</w:t>
      </w:r>
      <w:r>
        <w:rPr>
          <w:b/>
          <w:bCs/>
        </w:rPr>
        <w:t xml:space="preserve"> должны научиться:</w:t>
      </w:r>
    </w:p>
    <w:p w:rsidR="00DB4F77" w:rsidRDefault="005C397D" w:rsidP="005C397D">
      <w:pPr>
        <w:numPr>
          <w:ilvl w:val="0"/>
          <w:numId w:val="24"/>
        </w:numPr>
        <w:tabs>
          <w:tab w:val="left" w:pos="426"/>
          <w:tab w:val="left" w:pos="2160"/>
          <w:tab w:val="left" w:pos="6040"/>
        </w:tabs>
        <w:jc w:val="both"/>
      </w:pPr>
      <w:r>
        <w:t>применять в оркестровой игре практические навыки игры на музыкальных инструментах;</w:t>
      </w:r>
    </w:p>
    <w:p w:rsidR="00DB4F77" w:rsidRDefault="005C397D" w:rsidP="005C397D">
      <w:pPr>
        <w:numPr>
          <w:ilvl w:val="0"/>
          <w:numId w:val="24"/>
        </w:numPr>
        <w:tabs>
          <w:tab w:val="left" w:pos="426"/>
          <w:tab w:val="left" w:pos="2160"/>
          <w:tab w:val="left" w:pos="6040"/>
        </w:tabs>
        <w:jc w:val="both"/>
      </w:pPr>
      <w:r>
        <w:t>слышать и понимать фактуру музыкального произведения и основные оркестровые функции в произведении: мелодию, бас, фигурацию, педаль, контрапункт;</w:t>
      </w:r>
    </w:p>
    <w:p w:rsidR="00DB4F77" w:rsidRDefault="005C397D" w:rsidP="005C397D">
      <w:pPr>
        <w:numPr>
          <w:ilvl w:val="0"/>
          <w:numId w:val="24"/>
        </w:numPr>
        <w:tabs>
          <w:tab w:val="left" w:pos="426"/>
          <w:tab w:val="left" w:pos="2160"/>
          <w:tab w:val="left" w:pos="6040"/>
        </w:tabs>
        <w:jc w:val="both"/>
      </w:pPr>
      <w:r>
        <w:t>понимать дирижерские жесты;</w:t>
      </w:r>
    </w:p>
    <w:p w:rsidR="00DB4F77" w:rsidRDefault="005C397D" w:rsidP="005C397D">
      <w:pPr>
        <w:numPr>
          <w:ilvl w:val="0"/>
          <w:numId w:val="24"/>
        </w:numPr>
        <w:tabs>
          <w:tab w:val="left" w:pos="426"/>
          <w:tab w:val="left" w:pos="2160"/>
          <w:tab w:val="left" w:pos="6040"/>
        </w:tabs>
        <w:jc w:val="both"/>
      </w:pPr>
      <w:r>
        <w:t>исполнять свою оркестровую партию, следуя замыслу и трактовке дирижера;</w:t>
      </w:r>
    </w:p>
    <w:p w:rsidR="00DB4F77" w:rsidRDefault="005C397D" w:rsidP="005C397D">
      <w:pPr>
        <w:numPr>
          <w:ilvl w:val="0"/>
          <w:numId w:val="24"/>
        </w:numPr>
        <w:tabs>
          <w:tab w:val="left" w:pos="426"/>
          <w:tab w:val="left" w:pos="6040"/>
        </w:tabs>
        <w:jc w:val="both"/>
      </w:pPr>
      <w:r>
        <w:t>уметь читать с листа оркестровую партию и ориентироваться в ней.</w:t>
      </w:r>
    </w:p>
    <w:p w:rsidR="00DB4F77" w:rsidRDefault="00DB4F77" w:rsidP="005C397D"/>
    <w:p w:rsidR="00DB4F77" w:rsidRPr="00654AEE" w:rsidRDefault="00DB4F77" w:rsidP="005C397D">
      <w:pPr>
        <w:ind w:firstLine="567"/>
        <w:jc w:val="center"/>
        <w:rPr>
          <w:b/>
          <w:sz w:val="28"/>
        </w:rPr>
      </w:pPr>
      <w:r w:rsidRPr="00654AEE">
        <w:rPr>
          <w:b/>
          <w:sz w:val="28"/>
        </w:rPr>
        <w:t>Годовые требования</w:t>
      </w:r>
    </w:p>
    <w:p w:rsidR="00DB4F77" w:rsidRDefault="00DB4F77" w:rsidP="005C397D">
      <w:pPr>
        <w:ind w:firstLine="567"/>
        <w:jc w:val="both"/>
      </w:pPr>
      <w:r>
        <w:rPr>
          <w:i/>
        </w:rPr>
        <w:t xml:space="preserve">      </w:t>
      </w:r>
      <w:r>
        <w:rPr>
          <w:i/>
        </w:rPr>
        <w:tab/>
      </w:r>
      <w:r>
        <w:t>В течение каждого учебного года руководитель оркестрового класса должен подготовить с коллективом 6</w:t>
      </w:r>
      <w:r w:rsidR="008248C5">
        <w:t>-</w:t>
      </w:r>
      <w:r>
        <w:t xml:space="preserve">8 разных по стилю и жанру произведений, которые рекомендуется исполнять в различных концертных программах. </w:t>
      </w:r>
    </w:p>
    <w:p w:rsidR="002B4A04" w:rsidRDefault="002B4A04" w:rsidP="00B55BFB">
      <w:pPr>
        <w:rPr>
          <w:b/>
          <w:sz w:val="28"/>
          <w:szCs w:val="28"/>
        </w:rPr>
      </w:pPr>
    </w:p>
    <w:p w:rsidR="00DB4F77" w:rsidRDefault="00DB4F77" w:rsidP="005C397D">
      <w:pPr>
        <w:ind w:firstLine="567"/>
        <w:jc w:val="center"/>
        <w:rPr>
          <w:b/>
          <w:sz w:val="28"/>
          <w:szCs w:val="28"/>
        </w:rPr>
      </w:pPr>
      <w:r>
        <w:rPr>
          <w:b/>
          <w:sz w:val="28"/>
          <w:szCs w:val="28"/>
        </w:rPr>
        <w:t>Примерный репертуарный список</w:t>
      </w:r>
    </w:p>
    <w:p w:rsidR="00DB4F77" w:rsidRDefault="00DB4F77" w:rsidP="005C397D">
      <w:pPr>
        <w:shd w:val="clear" w:color="auto" w:fill="FFFFFF"/>
        <w:ind w:firstLine="567"/>
        <w:jc w:val="both"/>
        <w:rPr>
          <w:b/>
        </w:rPr>
      </w:pPr>
      <w:r>
        <w:rPr>
          <w:b/>
        </w:rPr>
        <w:t>Произведения первой степени сложности</w:t>
      </w:r>
    </w:p>
    <w:p w:rsidR="00DB4F77" w:rsidRDefault="00DB4F77" w:rsidP="005C397D">
      <w:pPr>
        <w:numPr>
          <w:ilvl w:val="0"/>
          <w:numId w:val="17"/>
        </w:numPr>
        <w:shd w:val="clear" w:color="auto" w:fill="FFFFFF"/>
        <w:tabs>
          <w:tab w:val="left" w:pos="360"/>
        </w:tabs>
        <w:jc w:val="both"/>
      </w:pPr>
      <w:r>
        <w:rPr>
          <w:iCs/>
        </w:rPr>
        <w:t>Бетховен Л.</w:t>
      </w:r>
      <w:r>
        <w:t xml:space="preserve"> </w:t>
      </w:r>
      <w:r>
        <w:rPr>
          <w:iCs/>
        </w:rPr>
        <w:t xml:space="preserve"> «</w:t>
      </w:r>
      <w:r>
        <w:t>Сурок»</w:t>
      </w:r>
    </w:p>
    <w:p w:rsidR="00DB4F77" w:rsidRDefault="00DB4F77" w:rsidP="005C397D">
      <w:pPr>
        <w:numPr>
          <w:ilvl w:val="0"/>
          <w:numId w:val="17"/>
        </w:numPr>
        <w:shd w:val="clear" w:color="auto" w:fill="FFFFFF"/>
        <w:tabs>
          <w:tab w:val="left" w:pos="360"/>
        </w:tabs>
        <w:jc w:val="both"/>
      </w:pPr>
      <w:r>
        <w:rPr>
          <w:iCs/>
        </w:rPr>
        <w:t>Брамс И.</w:t>
      </w:r>
      <w:r>
        <w:t xml:space="preserve"> «Вальс»</w:t>
      </w:r>
    </w:p>
    <w:p w:rsidR="00DB4F77" w:rsidRDefault="00DB4F77" w:rsidP="005C397D">
      <w:pPr>
        <w:numPr>
          <w:ilvl w:val="0"/>
          <w:numId w:val="17"/>
        </w:numPr>
        <w:shd w:val="clear" w:color="auto" w:fill="FFFFFF"/>
        <w:tabs>
          <w:tab w:val="left" w:pos="360"/>
        </w:tabs>
        <w:jc w:val="both"/>
      </w:pPr>
      <w:r>
        <w:rPr>
          <w:iCs/>
        </w:rPr>
        <w:t>Будашкин Н.</w:t>
      </w:r>
      <w:r>
        <w:t xml:space="preserve"> «За дальнею околицей»</w:t>
      </w:r>
    </w:p>
    <w:p w:rsidR="00DB4F77" w:rsidRDefault="00DB4F77" w:rsidP="005C397D">
      <w:pPr>
        <w:numPr>
          <w:ilvl w:val="0"/>
          <w:numId w:val="17"/>
        </w:numPr>
        <w:shd w:val="clear" w:color="auto" w:fill="FFFFFF"/>
        <w:tabs>
          <w:tab w:val="left" w:pos="360"/>
        </w:tabs>
        <w:jc w:val="both"/>
      </w:pPr>
      <w:r>
        <w:t>Гаврилин И. «Лиса и бобёр. Марш»</w:t>
      </w:r>
    </w:p>
    <w:p w:rsidR="00DB4F77" w:rsidRDefault="00DB4F77" w:rsidP="005C397D">
      <w:pPr>
        <w:numPr>
          <w:ilvl w:val="0"/>
          <w:numId w:val="17"/>
        </w:numPr>
        <w:shd w:val="clear" w:color="auto" w:fill="FFFFFF"/>
        <w:tabs>
          <w:tab w:val="left" w:pos="360"/>
        </w:tabs>
        <w:jc w:val="both"/>
      </w:pPr>
      <w:r>
        <w:t>Гайдн Й. «Анданте»</w:t>
      </w:r>
    </w:p>
    <w:p w:rsidR="00DB4F77" w:rsidRDefault="00DB4F77" w:rsidP="005C397D">
      <w:pPr>
        <w:numPr>
          <w:ilvl w:val="0"/>
          <w:numId w:val="17"/>
        </w:numPr>
        <w:shd w:val="clear" w:color="auto" w:fill="FFFFFF"/>
        <w:tabs>
          <w:tab w:val="left" w:pos="360"/>
        </w:tabs>
        <w:jc w:val="both"/>
      </w:pPr>
      <w:r>
        <w:t>Глинка М. «Ах ты, ночь ли, ноченька»</w:t>
      </w:r>
    </w:p>
    <w:p w:rsidR="00DB4F77" w:rsidRDefault="00DB4F77" w:rsidP="005C397D">
      <w:pPr>
        <w:numPr>
          <w:ilvl w:val="0"/>
          <w:numId w:val="17"/>
        </w:numPr>
        <w:tabs>
          <w:tab w:val="left" w:pos="360"/>
        </w:tabs>
        <w:jc w:val="both"/>
      </w:pPr>
      <w:r>
        <w:t>Глинка М. «Не щебечи, соловейко»</w:t>
      </w:r>
    </w:p>
    <w:p w:rsidR="00DB4F77" w:rsidRDefault="00DB4F77" w:rsidP="005C397D">
      <w:pPr>
        <w:numPr>
          <w:ilvl w:val="0"/>
          <w:numId w:val="17"/>
        </w:numPr>
        <w:tabs>
          <w:tab w:val="left" w:pos="360"/>
        </w:tabs>
        <w:jc w:val="both"/>
      </w:pPr>
      <w:r>
        <w:t>Гречанинов А. «В разлуке»</w:t>
      </w:r>
    </w:p>
    <w:p w:rsidR="00DB4F77" w:rsidRDefault="00DB4F77" w:rsidP="005C397D">
      <w:pPr>
        <w:numPr>
          <w:ilvl w:val="0"/>
          <w:numId w:val="17"/>
        </w:numPr>
        <w:tabs>
          <w:tab w:val="left" w:pos="360"/>
        </w:tabs>
        <w:jc w:val="both"/>
      </w:pPr>
      <w:r>
        <w:t>Гречанинов А. «Вальс»</w:t>
      </w:r>
    </w:p>
    <w:p w:rsidR="00DB4F77" w:rsidRDefault="00DB4F77" w:rsidP="005C397D">
      <w:pPr>
        <w:numPr>
          <w:ilvl w:val="0"/>
          <w:numId w:val="17"/>
        </w:numPr>
        <w:shd w:val="clear" w:color="auto" w:fill="FFFFFF"/>
        <w:tabs>
          <w:tab w:val="left" w:pos="360"/>
        </w:tabs>
        <w:jc w:val="both"/>
      </w:pPr>
      <w:r>
        <w:t>Гречанинов А. «Колыбельная»</w:t>
      </w:r>
    </w:p>
    <w:p w:rsidR="00DB4F77" w:rsidRDefault="00DB4F77" w:rsidP="005C397D">
      <w:pPr>
        <w:numPr>
          <w:ilvl w:val="0"/>
          <w:numId w:val="17"/>
        </w:numPr>
        <w:tabs>
          <w:tab w:val="left" w:pos="360"/>
        </w:tabs>
        <w:jc w:val="both"/>
      </w:pPr>
      <w:r>
        <w:t>Гречанинов А. «Мазурка»</w:t>
      </w:r>
    </w:p>
    <w:p w:rsidR="00DB4F77" w:rsidRDefault="00DB4F77" w:rsidP="005C397D">
      <w:pPr>
        <w:numPr>
          <w:ilvl w:val="0"/>
          <w:numId w:val="17"/>
        </w:numPr>
        <w:tabs>
          <w:tab w:val="left" w:pos="360"/>
        </w:tabs>
        <w:jc w:val="both"/>
      </w:pPr>
      <w:r>
        <w:t>Даргомыжский А. «Ванька-Танька»</w:t>
      </w:r>
    </w:p>
    <w:p w:rsidR="00DB4F77" w:rsidRDefault="00DB4F77" w:rsidP="005C397D">
      <w:pPr>
        <w:numPr>
          <w:ilvl w:val="0"/>
          <w:numId w:val="17"/>
        </w:numPr>
        <w:tabs>
          <w:tab w:val="left" w:pos="360"/>
        </w:tabs>
        <w:jc w:val="both"/>
      </w:pPr>
      <w:r>
        <w:t>Даргомыжский А. «Меланхолический вальс»</w:t>
      </w:r>
    </w:p>
    <w:p w:rsidR="00DB4F77" w:rsidRDefault="00DB4F77" w:rsidP="005C397D">
      <w:pPr>
        <w:numPr>
          <w:ilvl w:val="0"/>
          <w:numId w:val="17"/>
        </w:numPr>
        <w:tabs>
          <w:tab w:val="left" w:pos="360"/>
        </w:tabs>
        <w:jc w:val="both"/>
      </w:pPr>
      <w:r>
        <w:t>Дорфман М. «На катке»</w:t>
      </w:r>
    </w:p>
    <w:p w:rsidR="00DB4F77" w:rsidRDefault="00DB4F77" w:rsidP="005C397D">
      <w:pPr>
        <w:numPr>
          <w:ilvl w:val="0"/>
          <w:numId w:val="17"/>
        </w:numPr>
        <w:shd w:val="clear" w:color="auto" w:fill="FFFFFF"/>
        <w:tabs>
          <w:tab w:val="left" w:pos="360"/>
        </w:tabs>
        <w:jc w:val="both"/>
      </w:pPr>
      <w:r>
        <w:rPr>
          <w:iCs/>
        </w:rPr>
        <w:t>Камалдинов Г.</w:t>
      </w:r>
      <w:r>
        <w:t xml:space="preserve"> «Музыкальный момент»</w:t>
      </w:r>
    </w:p>
    <w:p w:rsidR="00DB4F77" w:rsidRDefault="00DB4F77" w:rsidP="005C397D">
      <w:pPr>
        <w:numPr>
          <w:ilvl w:val="0"/>
          <w:numId w:val="17"/>
        </w:numPr>
        <w:shd w:val="clear" w:color="auto" w:fill="FFFFFF"/>
        <w:tabs>
          <w:tab w:val="left" w:pos="360"/>
        </w:tabs>
        <w:jc w:val="both"/>
      </w:pPr>
      <w:r>
        <w:rPr>
          <w:iCs/>
        </w:rPr>
        <w:t>Корелли А.</w:t>
      </w:r>
      <w:r>
        <w:t xml:space="preserve"> «Сарабанда»</w:t>
      </w:r>
    </w:p>
    <w:p w:rsidR="00DB4F77" w:rsidRDefault="00DB4F77" w:rsidP="005C397D">
      <w:pPr>
        <w:numPr>
          <w:ilvl w:val="0"/>
          <w:numId w:val="17"/>
        </w:numPr>
        <w:shd w:val="clear" w:color="auto" w:fill="FFFFFF"/>
        <w:tabs>
          <w:tab w:val="left" w:pos="360"/>
        </w:tabs>
        <w:jc w:val="both"/>
      </w:pPr>
      <w:r>
        <w:rPr>
          <w:iCs/>
        </w:rPr>
        <w:t>Косенко В.</w:t>
      </w:r>
      <w:r>
        <w:t xml:space="preserve"> «Вальс»</w:t>
      </w:r>
    </w:p>
    <w:p w:rsidR="00DB4F77" w:rsidRDefault="00DB4F77" w:rsidP="005C397D">
      <w:pPr>
        <w:numPr>
          <w:ilvl w:val="0"/>
          <w:numId w:val="17"/>
        </w:numPr>
        <w:shd w:val="clear" w:color="auto" w:fill="FFFFFF"/>
        <w:tabs>
          <w:tab w:val="left" w:pos="360"/>
        </w:tabs>
        <w:jc w:val="both"/>
      </w:pPr>
      <w:r>
        <w:rPr>
          <w:iCs/>
        </w:rPr>
        <w:t>Косенко В.</w:t>
      </w:r>
      <w:r>
        <w:t xml:space="preserve"> «Полька»</w:t>
      </w:r>
    </w:p>
    <w:p w:rsidR="00DB4F77" w:rsidRDefault="00DB4F77" w:rsidP="005C397D">
      <w:pPr>
        <w:numPr>
          <w:ilvl w:val="0"/>
          <w:numId w:val="17"/>
        </w:numPr>
        <w:shd w:val="clear" w:color="auto" w:fill="FFFFFF"/>
        <w:tabs>
          <w:tab w:val="left" w:pos="360"/>
        </w:tabs>
        <w:jc w:val="both"/>
      </w:pPr>
      <w:r>
        <w:t>Купревич В. «Тульский самовар»</w:t>
      </w:r>
    </w:p>
    <w:p w:rsidR="00DB4F77" w:rsidRDefault="00DB4F77" w:rsidP="005C397D">
      <w:pPr>
        <w:numPr>
          <w:ilvl w:val="0"/>
          <w:numId w:val="17"/>
        </w:numPr>
        <w:shd w:val="clear" w:color="auto" w:fill="FFFFFF"/>
        <w:tabs>
          <w:tab w:val="left" w:pos="360"/>
        </w:tabs>
        <w:jc w:val="both"/>
      </w:pPr>
      <w:r>
        <w:t>Лапченко В.«Гопак»</w:t>
      </w:r>
    </w:p>
    <w:p w:rsidR="00DB4F77" w:rsidRDefault="00DB4F77" w:rsidP="005C397D">
      <w:pPr>
        <w:numPr>
          <w:ilvl w:val="0"/>
          <w:numId w:val="17"/>
        </w:numPr>
        <w:shd w:val="clear" w:color="auto" w:fill="FFFFFF"/>
        <w:tabs>
          <w:tab w:val="left" w:pos="360"/>
        </w:tabs>
        <w:jc w:val="both"/>
      </w:pPr>
      <w:r>
        <w:rPr>
          <w:iCs/>
        </w:rPr>
        <w:t>Моцарт В. «</w:t>
      </w:r>
      <w:r>
        <w:t xml:space="preserve">Песенка» </w:t>
      </w:r>
    </w:p>
    <w:p w:rsidR="00DB4F77" w:rsidRDefault="00DB4F77" w:rsidP="005C397D">
      <w:pPr>
        <w:numPr>
          <w:ilvl w:val="0"/>
          <w:numId w:val="17"/>
        </w:numPr>
        <w:shd w:val="clear" w:color="auto" w:fill="FFFFFF"/>
        <w:tabs>
          <w:tab w:val="left" w:pos="360"/>
        </w:tabs>
        <w:jc w:val="both"/>
        <w:rPr>
          <w:iCs/>
        </w:rPr>
      </w:pPr>
      <w:r>
        <w:rPr>
          <w:iCs/>
        </w:rPr>
        <w:t>Онегин И. «Во сыром бору тропинка»</w:t>
      </w:r>
    </w:p>
    <w:p w:rsidR="00DB4F77" w:rsidRDefault="00DB4F77" w:rsidP="005C397D">
      <w:pPr>
        <w:numPr>
          <w:ilvl w:val="0"/>
          <w:numId w:val="17"/>
        </w:numPr>
        <w:tabs>
          <w:tab w:val="left" w:pos="360"/>
        </w:tabs>
        <w:jc w:val="both"/>
      </w:pPr>
      <w:r>
        <w:t xml:space="preserve">Подъельский В. «Три русские народные песни» </w:t>
      </w:r>
    </w:p>
    <w:p w:rsidR="00DB4F77" w:rsidRDefault="00DB4F77" w:rsidP="005C397D">
      <w:pPr>
        <w:numPr>
          <w:ilvl w:val="0"/>
          <w:numId w:val="17"/>
        </w:numPr>
        <w:shd w:val="clear" w:color="auto" w:fill="FFFFFF"/>
        <w:tabs>
          <w:tab w:val="left" w:pos="360"/>
        </w:tabs>
        <w:jc w:val="both"/>
      </w:pPr>
      <w:r>
        <w:rPr>
          <w:iCs/>
        </w:rPr>
        <w:t>Пономаренко Г.</w:t>
      </w:r>
      <w:r>
        <w:t xml:space="preserve"> «Ивушка»</w:t>
      </w:r>
    </w:p>
    <w:p w:rsidR="00DB4F77" w:rsidRDefault="00DB4F77" w:rsidP="005C397D">
      <w:pPr>
        <w:numPr>
          <w:ilvl w:val="0"/>
          <w:numId w:val="17"/>
        </w:numPr>
        <w:shd w:val="clear" w:color="auto" w:fill="FFFFFF"/>
        <w:tabs>
          <w:tab w:val="left" w:pos="360"/>
        </w:tabs>
        <w:jc w:val="both"/>
      </w:pPr>
      <w:r>
        <w:t>Ревуцкий Л. «Иди, иди, дощику»</w:t>
      </w:r>
    </w:p>
    <w:p w:rsidR="00DB4F77" w:rsidRDefault="00DB4F77" w:rsidP="005C397D">
      <w:pPr>
        <w:numPr>
          <w:ilvl w:val="0"/>
          <w:numId w:val="17"/>
        </w:numPr>
        <w:shd w:val="clear" w:color="auto" w:fill="FFFFFF"/>
        <w:tabs>
          <w:tab w:val="left" w:pos="360"/>
        </w:tabs>
        <w:jc w:val="both"/>
      </w:pPr>
      <w:r>
        <w:t>Русская народная песня  «Вниз по Волге-реке» в обработке В. Рунова</w:t>
      </w:r>
    </w:p>
    <w:p w:rsidR="00DB4F77" w:rsidRDefault="00DB4F77" w:rsidP="005C397D">
      <w:pPr>
        <w:numPr>
          <w:ilvl w:val="0"/>
          <w:numId w:val="17"/>
        </w:numPr>
        <w:tabs>
          <w:tab w:val="left" w:pos="360"/>
        </w:tabs>
        <w:jc w:val="both"/>
      </w:pPr>
      <w:r>
        <w:t>Русская народная песня «Ах ты ночь ли, ноченька» в обработке В. Подъельского</w:t>
      </w:r>
    </w:p>
    <w:p w:rsidR="00DB4F77" w:rsidRDefault="00DB4F77" w:rsidP="005C397D">
      <w:pPr>
        <w:numPr>
          <w:ilvl w:val="0"/>
          <w:numId w:val="17"/>
        </w:numPr>
        <w:tabs>
          <w:tab w:val="left" w:pos="360"/>
        </w:tabs>
        <w:jc w:val="both"/>
      </w:pPr>
      <w:r>
        <w:t>Русская народная песня</w:t>
      </w:r>
      <w:r>
        <w:rPr>
          <w:color w:val="FF6600"/>
        </w:rPr>
        <w:t xml:space="preserve"> </w:t>
      </w:r>
      <w:r>
        <w:t>«Ах ты, береза» в обработке В. Подъельского</w:t>
      </w:r>
    </w:p>
    <w:p w:rsidR="00DB4F77" w:rsidRDefault="00DB4F77" w:rsidP="005C397D">
      <w:pPr>
        <w:numPr>
          <w:ilvl w:val="0"/>
          <w:numId w:val="17"/>
        </w:numPr>
        <w:tabs>
          <w:tab w:val="left" w:pos="360"/>
        </w:tabs>
        <w:jc w:val="both"/>
      </w:pPr>
      <w:r>
        <w:t>Русская народная песня «Во лесочке» в обработке В. Тихонова</w:t>
      </w:r>
    </w:p>
    <w:p w:rsidR="00DB4F77" w:rsidRDefault="00DB4F77" w:rsidP="005C397D">
      <w:pPr>
        <w:numPr>
          <w:ilvl w:val="0"/>
          <w:numId w:val="17"/>
        </w:numPr>
        <w:tabs>
          <w:tab w:val="left" w:pos="360"/>
        </w:tabs>
        <w:jc w:val="both"/>
      </w:pPr>
      <w:r>
        <w:t>Русская народная песня «Во лузях» в обработке В. Подъельского</w:t>
      </w:r>
    </w:p>
    <w:p w:rsidR="00DB4F77" w:rsidRDefault="00DB4F77" w:rsidP="005C397D">
      <w:pPr>
        <w:numPr>
          <w:ilvl w:val="0"/>
          <w:numId w:val="17"/>
        </w:numPr>
        <w:tabs>
          <w:tab w:val="left" w:pos="360"/>
        </w:tabs>
        <w:jc w:val="both"/>
      </w:pPr>
      <w:r>
        <w:t>Русская народная песня</w:t>
      </w:r>
      <w:r>
        <w:rPr>
          <w:color w:val="FF6600"/>
        </w:rPr>
        <w:t xml:space="preserve"> </w:t>
      </w:r>
      <w:r>
        <w:t>«Во лузях» в обработке В. Тихонова</w:t>
      </w:r>
    </w:p>
    <w:p w:rsidR="00DB4F77" w:rsidRDefault="00DB4F77" w:rsidP="005C397D">
      <w:pPr>
        <w:numPr>
          <w:ilvl w:val="0"/>
          <w:numId w:val="17"/>
        </w:numPr>
        <w:tabs>
          <w:tab w:val="left" w:pos="360"/>
        </w:tabs>
        <w:jc w:val="both"/>
      </w:pPr>
      <w:r>
        <w:t>Русская народная песня «Во поле береза стояла» в обработке А. Суркова</w:t>
      </w:r>
    </w:p>
    <w:p w:rsidR="00DB4F77" w:rsidRDefault="00DB4F77" w:rsidP="005C397D">
      <w:pPr>
        <w:numPr>
          <w:ilvl w:val="0"/>
          <w:numId w:val="17"/>
        </w:numPr>
        <w:shd w:val="clear" w:color="auto" w:fill="FFFFFF"/>
        <w:tabs>
          <w:tab w:val="left" w:pos="360"/>
        </w:tabs>
        <w:jc w:val="both"/>
      </w:pPr>
      <w:r>
        <w:t xml:space="preserve">Русская народная песня «Во поле береза стояла» в обработке В. Лапченко </w:t>
      </w:r>
    </w:p>
    <w:p w:rsidR="00DB4F77" w:rsidRDefault="00DB4F77" w:rsidP="005C397D">
      <w:pPr>
        <w:numPr>
          <w:ilvl w:val="0"/>
          <w:numId w:val="17"/>
        </w:numPr>
        <w:tabs>
          <w:tab w:val="left" w:pos="360"/>
        </w:tabs>
        <w:jc w:val="both"/>
      </w:pPr>
      <w:r>
        <w:t>Русская народная песня «Во поле береза стояла» в обработке В. Тихонова</w:t>
      </w:r>
    </w:p>
    <w:p w:rsidR="00DB4F77" w:rsidRDefault="00DB4F77" w:rsidP="005C397D">
      <w:pPr>
        <w:numPr>
          <w:ilvl w:val="0"/>
          <w:numId w:val="17"/>
        </w:numPr>
        <w:tabs>
          <w:tab w:val="left" w:pos="360"/>
        </w:tabs>
        <w:jc w:val="both"/>
      </w:pPr>
      <w:r>
        <w:t>Русская народная песня «Во саду ли, в огороде» в обработке В. Подъельского</w:t>
      </w:r>
    </w:p>
    <w:p w:rsidR="00DB4F77" w:rsidRDefault="00DB4F77" w:rsidP="005C397D">
      <w:pPr>
        <w:numPr>
          <w:ilvl w:val="0"/>
          <w:numId w:val="17"/>
        </w:numPr>
        <w:tabs>
          <w:tab w:val="left" w:pos="360"/>
        </w:tabs>
        <w:jc w:val="both"/>
      </w:pPr>
      <w:r>
        <w:t>Русская народная песня «Во саду ли, в огороде» в обработке В. Тихонова</w:t>
      </w:r>
    </w:p>
    <w:p w:rsidR="00DB4F77" w:rsidRDefault="00DB4F77" w:rsidP="005C397D">
      <w:pPr>
        <w:numPr>
          <w:ilvl w:val="0"/>
          <w:numId w:val="17"/>
        </w:numPr>
        <w:shd w:val="clear" w:color="auto" w:fill="FFFFFF"/>
        <w:tabs>
          <w:tab w:val="left" w:pos="360"/>
        </w:tabs>
        <w:jc w:val="both"/>
        <w:rPr>
          <w:iCs/>
        </w:rPr>
      </w:pPr>
      <w:r>
        <w:t>Русская народная песня</w:t>
      </w:r>
      <w:r>
        <w:rPr>
          <w:iCs/>
        </w:rPr>
        <w:t xml:space="preserve"> </w:t>
      </w:r>
      <w:r>
        <w:t xml:space="preserve">«Полянка» в обработке Н. </w:t>
      </w:r>
      <w:r>
        <w:rPr>
          <w:iCs/>
        </w:rPr>
        <w:t>Привалова</w:t>
      </w:r>
    </w:p>
    <w:p w:rsidR="00DB4F77" w:rsidRDefault="00DB4F77" w:rsidP="005C397D">
      <w:pPr>
        <w:numPr>
          <w:ilvl w:val="0"/>
          <w:numId w:val="17"/>
        </w:numPr>
        <w:shd w:val="clear" w:color="auto" w:fill="FFFFFF"/>
        <w:tabs>
          <w:tab w:val="left" w:pos="360"/>
        </w:tabs>
        <w:jc w:val="both"/>
      </w:pPr>
      <w:r>
        <w:lastRenderedPageBreak/>
        <w:t xml:space="preserve">Русская народная песня «Рябинушка» в обработке А.Новикова </w:t>
      </w:r>
    </w:p>
    <w:p w:rsidR="00DB4F77" w:rsidRDefault="00DB4F77" w:rsidP="005C397D">
      <w:pPr>
        <w:numPr>
          <w:ilvl w:val="0"/>
          <w:numId w:val="17"/>
        </w:numPr>
        <w:shd w:val="clear" w:color="auto" w:fill="FFFFFF"/>
        <w:tabs>
          <w:tab w:val="left" w:pos="360"/>
        </w:tabs>
        <w:jc w:val="both"/>
      </w:pPr>
      <w:r>
        <w:rPr>
          <w:iCs/>
        </w:rPr>
        <w:t>Русская народная песня</w:t>
      </w:r>
      <w:r>
        <w:rPr>
          <w:iCs/>
          <w:color w:val="FF6600"/>
        </w:rPr>
        <w:t xml:space="preserve"> </w:t>
      </w:r>
      <w:r>
        <w:t>«Сама садик я садила» в обработке И.</w:t>
      </w:r>
      <w:r>
        <w:rPr>
          <w:iCs/>
        </w:rPr>
        <w:t xml:space="preserve">Ильина </w:t>
      </w:r>
      <w:r>
        <w:t xml:space="preserve"> </w:t>
      </w:r>
    </w:p>
    <w:p w:rsidR="00DB4F77" w:rsidRDefault="00DB4F77" w:rsidP="005C397D">
      <w:pPr>
        <w:numPr>
          <w:ilvl w:val="0"/>
          <w:numId w:val="17"/>
        </w:numPr>
        <w:tabs>
          <w:tab w:val="left" w:pos="360"/>
        </w:tabs>
        <w:jc w:val="both"/>
      </w:pPr>
      <w:r>
        <w:t>Русская народная песня «Степь, да степь кругом» в обработке В. Подъельского</w:t>
      </w:r>
    </w:p>
    <w:p w:rsidR="00DB4F77" w:rsidRDefault="00DB4F77" w:rsidP="005C397D">
      <w:pPr>
        <w:numPr>
          <w:ilvl w:val="0"/>
          <w:numId w:val="17"/>
        </w:numPr>
        <w:shd w:val="clear" w:color="auto" w:fill="FFFFFF"/>
        <w:tabs>
          <w:tab w:val="left" w:pos="360"/>
        </w:tabs>
        <w:jc w:val="both"/>
        <w:rPr>
          <w:iCs/>
        </w:rPr>
      </w:pPr>
      <w:r>
        <w:t xml:space="preserve">Русская народная песня </w:t>
      </w:r>
      <w:r>
        <w:rPr>
          <w:iCs/>
        </w:rPr>
        <w:t xml:space="preserve">«Уж ты, сад» </w:t>
      </w:r>
      <w:r>
        <w:t>в обработке И.</w:t>
      </w:r>
      <w:r>
        <w:rPr>
          <w:iCs/>
        </w:rPr>
        <w:t xml:space="preserve">Обликина </w:t>
      </w:r>
    </w:p>
    <w:p w:rsidR="00DB4F77" w:rsidRDefault="00DB4F77" w:rsidP="005C397D">
      <w:pPr>
        <w:numPr>
          <w:ilvl w:val="0"/>
          <w:numId w:val="17"/>
        </w:numPr>
        <w:tabs>
          <w:tab w:val="left" w:pos="360"/>
        </w:tabs>
        <w:jc w:val="both"/>
      </w:pPr>
      <w:r>
        <w:t>Русская народная песня «Ходит зайка по саду» в обработке В. Тихонова</w:t>
      </w:r>
    </w:p>
    <w:p w:rsidR="00DB4F77" w:rsidRDefault="00DB4F77" w:rsidP="005C397D">
      <w:pPr>
        <w:numPr>
          <w:ilvl w:val="0"/>
          <w:numId w:val="17"/>
        </w:numPr>
        <w:shd w:val="clear" w:color="auto" w:fill="FFFFFF"/>
        <w:tabs>
          <w:tab w:val="left" w:pos="360"/>
        </w:tabs>
        <w:jc w:val="both"/>
      </w:pPr>
      <w:r>
        <w:rPr>
          <w:iCs/>
        </w:rPr>
        <w:t>Спадавеккиа А.</w:t>
      </w:r>
      <w:r>
        <w:t xml:space="preserve"> Полька из кинофильма «Золушка»</w:t>
      </w:r>
    </w:p>
    <w:p w:rsidR="00DB4F77" w:rsidRDefault="00DB4F77" w:rsidP="005C397D">
      <w:pPr>
        <w:numPr>
          <w:ilvl w:val="0"/>
          <w:numId w:val="17"/>
        </w:numPr>
        <w:shd w:val="clear" w:color="auto" w:fill="FFFFFF"/>
        <w:tabs>
          <w:tab w:val="left" w:pos="360"/>
        </w:tabs>
        <w:jc w:val="both"/>
      </w:pPr>
      <w:r>
        <w:rPr>
          <w:iCs/>
        </w:rPr>
        <w:t>Стеценко К.</w:t>
      </w:r>
      <w:r>
        <w:t xml:space="preserve"> «Вечерняя песня»</w:t>
      </w:r>
    </w:p>
    <w:p w:rsidR="00DB4F77" w:rsidRDefault="00DB4F77" w:rsidP="005C397D">
      <w:pPr>
        <w:numPr>
          <w:ilvl w:val="0"/>
          <w:numId w:val="17"/>
        </w:numPr>
        <w:tabs>
          <w:tab w:val="left" w:pos="360"/>
        </w:tabs>
        <w:jc w:val="both"/>
      </w:pPr>
      <w:r>
        <w:t>Темнов В. «Кнопочки баянные»</w:t>
      </w:r>
    </w:p>
    <w:p w:rsidR="00DB4F77" w:rsidRDefault="00DB4F77" w:rsidP="005C397D">
      <w:pPr>
        <w:numPr>
          <w:ilvl w:val="0"/>
          <w:numId w:val="17"/>
        </w:numPr>
        <w:tabs>
          <w:tab w:val="left" w:pos="360"/>
        </w:tabs>
        <w:jc w:val="both"/>
      </w:pPr>
      <w:r>
        <w:t xml:space="preserve">Темнов В. «Цветы полевые» </w:t>
      </w:r>
    </w:p>
    <w:p w:rsidR="00DB4F77" w:rsidRDefault="00DB4F77" w:rsidP="005C397D">
      <w:pPr>
        <w:numPr>
          <w:ilvl w:val="0"/>
          <w:numId w:val="17"/>
        </w:numPr>
        <w:tabs>
          <w:tab w:val="left" w:pos="360"/>
        </w:tabs>
        <w:jc w:val="both"/>
      </w:pPr>
      <w:r>
        <w:t>Украинская народная песня «Бандура» в обработке А. Туренкова</w:t>
      </w:r>
    </w:p>
    <w:p w:rsidR="00DB4F77" w:rsidRDefault="00DB4F77" w:rsidP="005C397D">
      <w:pPr>
        <w:numPr>
          <w:ilvl w:val="0"/>
          <w:numId w:val="17"/>
        </w:numPr>
        <w:tabs>
          <w:tab w:val="left" w:pos="360"/>
        </w:tabs>
        <w:jc w:val="both"/>
      </w:pPr>
      <w:r>
        <w:t>Украинская народная песня «Грушица» в обработке В. Подъельского</w:t>
      </w:r>
    </w:p>
    <w:p w:rsidR="00DB4F77" w:rsidRDefault="00DB4F77" w:rsidP="005C397D">
      <w:pPr>
        <w:numPr>
          <w:ilvl w:val="0"/>
          <w:numId w:val="17"/>
        </w:numPr>
        <w:tabs>
          <w:tab w:val="left" w:pos="360"/>
        </w:tabs>
        <w:jc w:val="both"/>
      </w:pPr>
      <w:r>
        <w:t>Украинская народная песня «Ехал казак за Дунай» в обработке В. Подъельского</w:t>
      </w:r>
    </w:p>
    <w:p w:rsidR="00DB4F77" w:rsidRDefault="00DB4F77" w:rsidP="005C397D">
      <w:pPr>
        <w:numPr>
          <w:ilvl w:val="0"/>
          <w:numId w:val="17"/>
        </w:numPr>
        <w:shd w:val="clear" w:color="auto" w:fill="FFFFFF"/>
        <w:tabs>
          <w:tab w:val="left" w:pos="360"/>
        </w:tabs>
        <w:jc w:val="both"/>
      </w:pPr>
      <w:r>
        <w:t xml:space="preserve">Украинская народная песня «Ой, за гаем, гаем» </w:t>
      </w:r>
    </w:p>
    <w:p w:rsidR="00DB4F77" w:rsidRDefault="00DB4F77" w:rsidP="005C397D">
      <w:pPr>
        <w:numPr>
          <w:ilvl w:val="0"/>
          <w:numId w:val="17"/>
        </w:numPr>
        <w:shd w:val="clear" w:color="auto" w:fill="FFFFFF"/>
        <w:tabs>
          <w:tab w:val="left" w:pos="360"/>
        </w:tabs>
        <w:jc w:val="both"/>
      </w:pPr>
      <w:r>
        <w:t>Украинская народная песня «Ой, лопнув обруч»</w:t>
      </w:r>
    </w:p>
    <w:p w:rsidR="00DB4F77" w:rsidRDefault="00DB4F77" w:rsidP="005C397D">
      <w:pPr>
        <w:numPr>
          <w:ilvl w:val="0"/>
          <w:numId w:val="17"/>
        </w:numPr>
        <w:tabs>
          <w:tab w:val="left" w:pos="360"/>
        </w:tabs>
        <w:jc w:val="both"/>
      </w:pPr>
      <w:r>
        <w:t>Ушкарев А. «Сирень»</w:t>
      </w:r>
    </w:p>
    <w:p w:rsidR="00DB4F77" w:rsidRDefault="00DB4F77" w:rsidP="005C397D">
      <w:pPr>
        <w:numPr>
          <w:ilvl w:val="0"/>
          <w:numId w:val="17"/>
        </w:numPr>
        <w:shd w:val="clear" w:color="auto" w:fill="FFFFFF"/>
        <w:tabs>
          <w:tab w:val="left" w:pos="360"/>
        </w:tabs>
        <w:jc w:val="both"/>
      </w:pPr>
      <w:r>
        <w:t>Французская шуточная песня в обработке</w:t>
      </w:r>
      <w:r>
        <w:rPr>
          <w:color w:val="FF6600"/>
        </w:rPr>
        <w:t xml:space="preserve"> </w:t>
      </w:r>
      <w:r>
        <w:t>В. Смирнова</w:t>
      </w:r>
    </w:p>
    <w:p w:rsidR="00DB4F77" w:rsidRDefault="00DB4F77" w:rsidP="005C397D">
      <w:pPr>
        <w:numPr>
          <w:ilvl w:val="0"/>
          <w:numId w:val="17"/>
        </w:numPr>
        <w:shd w:val="clear" w:color="auto" w:fill="FFFFFF"/>
        <w:tabs>
          <w:tab w:val="left" w:pos="360"/>
        </w:tabs>
        <w:jc w:val="both"/>
      </w:pPr>
      <w:r>
        <w:rPr>
          <w:iCs/>
        </w:rPr>
        <w:t>Фрид Г.</w:t>
      </w:r>
      <w:r>
        <w:t xml:space="preserve"> «Мелодия»</w:t>
      </w:r>
    </w:p>
    <w:p w:rsidR="00DB4F77" w:rsidRDefault="00DB4F77" w:rsidP="005C397D">
      <w:pPr>
        <w:numPr>
          <w:ilvl w:val="0"/>
          <w:numId w:val="17"/>
        </w:numPr>
        <w:shd w:val="clear" w:color="auto" w:fill="FFFFFF"/>
        <w:tabs>
          <w:tab w:val="left" w:pos="360"/>
        </w:tabs>
        <w:jc w:val="both"/>
      </w:pPr>
      <w:r>
        <w:rPr>
          <w:iCs/>
        </w:rPr>
        <w:t>Хренников Т.</w:t>
      </w:r>
      <w:r>
        <w:t xml:space="preserve"> «Речная  песенка»</w:t>
      </w:r>
    </w:p>
    <w:p w:rsidR="00DB4F77" w:rsidRDefault="00DB4F77" w:rsidP="005C397D">
      <w:pPr>
        <w:numPr>
          <w:ilvl w:val="0"/>
          <w:numId w:val="17"/>
        </w:numPr>
        <w:tabs>
          <w:tab w:val="left" w:pos="360"/>
        </w:tabs>
        <w:jc w:val="both"/>
      </w:pPr>
      <w:r>
        <w:t>Чайковский П. «Сладкая греза»</w:t>
      </w:r>
    </w:p>
    <w:p w:rsidR="00DB4F77" w:rsidRDefault="00DB4F77" w:rsidP="005C397D">
      <w:pPr>
        <w:numPr>
          <w:ilvl w:val="0"/>
          <w:numId w:val="17"/>
        </w:numPr>
        <w:tabs>
          <w:tab w:val="left" w:pos="360"/>
        </w:tabs>
        <w:jc w:val="both"/>
      </w:pPr>
      <w:r>
        <w:t>Чайковский П. «Танец маленьких лебедей»</w:t>
      </w:r>
    </w:p>
    <w:p w:rsidR="00DB4F77" w:rsidRDefault="00DB4F77" w:rsidP="005C397D">
      <w:pPr>
        <w:numPr>
          <w:ilvl w:val="0"/>
          <w:numId w:val="17"/>
        </w:numPr>
        <w:tabs>
          <w:tab w:val="left" w:pos="360"/>
        </w:tabs>
        <w:jc w:val="both"/>
      </w:pPr>
      <w:r>
        <w:t>Чайковский П. «Шарманщик поет»</w:t>
      </w:r>
    </w:p>
    <w:p w:rsidR="00DB4F77" w:rsidRDefault="00DB4F77" w:rsidP="005C397D">
      <w:pPr>
        <w:numPr>
          <w:ilvl w:val="0"/>
          <w:numId w:val="17"/>
        </w:numPr>
        <w:tabs>
          <w:tab w:val="left" w:pos="360"/>
        </w:tabs>
        <w:jc w:val="both"/>
      </w:pPr>
      <w:r>
        <w:t>Шостакович Д. «Вальс-шутка»</w:t>
      </w:r>
    </w:p>
    <w:p w:rsidR="00DB4F77" w:rsidRDefault="00DB4F77" w:rsidP="005C397D">
      <w:pPr>
        <w:numPr>
          <w:ilvl w:val="0"/>
          <w:numId w:val="17"/>
        </w:numPr>
        <w:shd w:val="clear" w:color="auto" w:fill="FFFFFF"/>
        <w:tabs>
          <w:tab w:val="left" w:pos="360"/>
        </w:tabs>
        <w:jc w:val="both"/>
      </w:pPr>
      <w:r>
        <w:rPr>
          <w:iCs/>
        </w:rPr>
        <w:t>Шуберт Ф.</w:t>
      </w:r>
      <w:r>
        <w:t xml:space="preserve"> «Экосез»</w:t>
      </w:r>
    </w:p>
    <w:p w:rsidR="00DB4F77" w:rsidRDefault="00DB4F77" w:rsidP="005C397D">
      <w:pPr>
        <w:shd w:val="clear" w:color="auto" w:fill="FFFFFF"/>
        <w:ind w:firstLine="567"/>
        <w:jc w:val="both"/>
        <w:rPr>
          <w:b/>
        </w:rPr>
      </w:pPr>
    </w:p>
    <w:p w:rsidR="00DB4F77" w:rsidRDefault="00DB4F77" w:rsidP="005C397D">
      <w:pPr>
        <w:shd w:val="clear" w:color="auto" w:fill="FFFFFF"/>
        <w:ind w:firstLine="567"/>
        <w:jc w:val="both"/>
        <w:rPr>
          <w:b/>
        </w:rPr>
      </w:pPr>
      <w:r>
        <w:rPr>
          <w:b/>
        </w:rPr>
        <w:t>Произведения второй степени сложности</w:t>
      </w:r>
    </w:p>
    <w:p w:rsidR="00DB4F77" w:rsidRDefault="00DB4F77" w:rsidP="005C397D">
      <w:pPr>
        <w:numPr>
          <w:ilvl w:val="0"/>
          <w:numId w:val="18"/>
        </w:numPr>
        <w:shd w:val="clear" w:color="auto" w:fill="FFFFFF"/>
        <w:tabs>
          <w:tab w:val="left" w:pos="360"/>
        </w:tabs>
        <w:jc w:val="both"/>
        <w:rPr>
          <w:iCs/>
        </w:rPr>
      </w:pPr>
      <w:r>
        <w:rPr>
          <w:iCs/>
        </w:rPr>
        <w:t>Андреев В. Вальс «Бабочка»</w:t>
      </w:r>
    </w:p>
    <w:p w:rsidR="00DB4F77" w:rsidRDefault="00DB4F77" w:rsidP="005C397D">
      <w:pPr>
        <w:numPr>
          <w:ilvl w:val="0"/>
          <w:numId w:val="18"/>
        </w:numPr>
        <w:shd w:val="clear" w:color="auto" w:fill="FFFFFF"/>
        <w:tabs>
          <w:tab w:val="left" w:pos="360"/>
        </w:tabs>
        <w:jc w:val="both"/>
        <w:rPr>
          <w:iCs/>
        </w:rPr>
      </w:pPr>
      <w:r>
        <w:rPr>
          <w:iCs/>
        </w:rPr>
        <w:t>Андреев В. Вальс «Искорки»</w:t>
      </w:r>
    </w:p>
    <w:p w:rsidR="00DB4F77" w:rsidRDefault="00DB4F77" w:rsidP="005C397D">
      <w:pPr>
        <w:numPr>
          <w:ilvl w:val="0"/>
          <w:numId w:val="18"/>
        </w:numPr>
        <w:shd w:val="clear" w:color="auto" w:fill="FFFFFF"/>
        <w:tabs>
          <w:tab w:val="left" w:pos="360"/>
        </w:tabs>
        <w:jc w:val="both"/>
        <w:rPr>
          <w:iCs/>
        </w:rPr>
      </w:pPr>
      <w:r>
        <w:rPr>
          <w:iCs/>
        </w:rPr>
        <w:t>Андреев В. Вальс «Метеор»</w:t>
      </w:r>
    </w:p>
    <w:p w:rsidR="00DB4F77" w:rsidRDefault="00DB4F77" w:rsidP="005C397D">
      <w:pPr>
        <w:numPr>
          <w:ilvl w:val="0"/>
          <w:numId w:val="18"/>
        </w:numPr>
        <w:shd w:val="clear" w:color="auto" w:fill="FFFFFF"/>
        <w:tabs>
          <w:tab w:val="left" w:pos="360"/>
        </w:tabs>
        <w:jc w:val="both"/>
        <w:rPr>
          <w:iCs/>
        </w:rPr>
      </w:pPr>
      <w:r>
        <w:rPr>
          <w:iCs/>
        </w:rPr>
        <w:t xml:space="preserve">Андреев В. Вариации на тему русской народной песни «Как под яблонькой». </w:t>
      </w:r>
    </w:p>
    <w:p w:rsidR="00DB4F77" w:rsidRDefault="00DB4F77" w:rsidP="005C397D">
      <w:pPr>
        <w:numPr>
          <w:ilvl w:val="0"/>
          <w:numId w:val="18"/>
        </w:numPr>
        <w:tabs>
          <w:tab w:val="left" w:pos="360"/>
        </w:tabs>
        <w:jc w:val="both"/>
      </w:pPr>
      <w:r>
        <w:t>Аракишвили Д. «Песня наша над Арагвой»</w:t>
      </w:r>
    </w:p>
    <w:p w:rsidR="00DB4F77" w:rsidRDefault="00DB4F77" w:rsidP="005C397D">
      <w:pPr>
        <w:numPr>
          <w:ilvl w:val="0"/>
          <w:numId w:val="18"/>
        </w:numPr>
        <w:shd w:val="clear" w:color="auto" w:fill="FFFFFF"/>
        <w:tabs>
          <w:tab w:val="left" w:pos="360"/>
        </w:tabs>
        <w:jc w:val="both"/>
      </w:pPr>
      <w:r>
        <w:rPr>
          <w:iCs/>
        </w:rPr>
        <w:t>Балаев Н.</w:t>
      </w:r>
      <w:r>
        <w:t xml:space="preserve"> «Полька»</w:t>
      </w:r>
    </w:p>
    <w:p w:rsidR="00DB4F77" w:rsidRDefault="00DB4F77" w:rsidP="005C397D">
      <w:pPr>
        <w:numPr>
          <w:ilvl w:val="0"/>
          <w:numId w:val="18"/>
        </w:numPr>
        <w:tabs>
          <w:tab w:val="left" w:pos="360"/>
        </w:tabs>
        <w:jc w:val="both"/>
      </w:pPr>
      <w:r>
        <w:t>Бетховен Л. «Экосез»</w:t>
      </w:r>
    </w:p>
    <w:p w:rsidR="00DB4F77" w:rsidRDefault="00DB4F77" w:rsidP="005C397D">
      <w:pPr>
        <w:numPr>
          <w:ilvl w:val="0"/>
          <w:numId w:val="18"/>
        </w:numPr>
        <w:tabs>
          <w:tab w:val="left" w:pos="360"/>
        </w:tabs>
        <w:jc w:val="both"/>
      </w:pPr>
      <w:r>
        <w:t xml:space="preserve">Биберган В. «Ария» </w:t>
      </w:r>
    </w:p>
    <w:p w:rsidR="00DB4F77" w:rsidRDefault="00DB4F77" w:rsidP="005C397D">
      <w:pPr>
        <w:numPr>
          <w:ilvl w:val="0"/>
          <w:numId w:val="18"/>
        </w:numPr>
        <w:tabs>
          <w:tab w:val="left" w:pos="360"/>
        </w:tabs>
        <w:jc w:val="both"/>
      </w:pPr>
      <w:r>
        <w:t xml:space="preserve">Биберган В. «Посиделки»                </w:t>
      </w:r>
    </w:p>
    <w:p w:rsidR="00DB4F77" w:rsidRDefault="00DB4F77" w:rsidP="005C397D">
      <w:pPr>
        <w:numPr>
          <w:ilvl w:val="0"/>
          <w:numId w:val="18"/>
        </w:numPr>
        <w:tabs>
          <w:tab w:val="left" w:pos="360"/>
        </w:tabs>
        <w:jc w:val="both"/>
      </w:pPr>
      <w:r>
        <w:t xml:space="preserve">Бирнов Л. «Белорусская колыбельная» </w:t>
      </w:r>
    </w:p>
    <w:p w:rsidR="00DB4F77" w:rsidRDefault="00DB4F77" w:rsidP="005C397D">
      <w:pPr>
        <w:numPr>
          <w:ilvl w:val="0"/>
          <w:numId w:val="18"/>
        </w:numPr>
        <w:shd w:val="clear" w:color="auto" w:fill="FFFFFF"/>
        <w:tabs>
          <w:tab w:val="left" w:pos="360"/>
        </w:tabs>
        <w:jc w:val="both"/>
      </w:pPr>
      <w:r>
        <w:rPr>
          <w:iCs/>
        </w:rPr>
        <w:t>Блинов Ю.</w:t>
      </w:r>
      <w:r>
        <w:t xml:space="preserve"> «Шутка» </w:t>
      </w:r>
    </w:p>
    <w:p w:rsidR="00DB4F77" w:rsidRDefault="00DB4F77" w:rsidP="005C397D">
      <w:pPr>
        <w:numPr>
          <w:ilvl w:val="0"/>
          <w:numId w:val="18"/>
        </w:numPr>
        <w:tabs>
          <w:tab w:val="left" w:pos="360"/>
        </w:tabs>
        <w:jc w:val="both"/>
      </w:pPr>
      <w:r>
        <w:t>Блок В. «Лирические частушки на карельские темы»</w:t>
      </w:r>
    </w:p>
    <w:p w:rsidR="00DB4F77" w:rsidRDefault="00DB4F77" w:rsidP="005C397D">
      <w:pPr>
        <w:numPr>
          <w:ilvl w:val="0"/>
          <w:numId w:val="18"/>
        </w:numPr>
        <w:tabs>
          <w:tab w:val="left" w:pos="360"/>
        </w:tabs>
        <w:jc w:val="both"/>
      </w:pPr>
      <w:r>
        <w:t>Блок В. «Пьеса»</w:t>
      </w:r>
    </w:p>
    <w:p w:rsidR="00DB4F77" w:rsidRDefault="00DB4F77" w:rsidP="005C397D">
      <w:pPr>
        <w:numPr>
          <w:ilvl w:val="0"/>
          <w:numId w:val="18"/>
        </w:numPr>
        <w:shd w:val="clear" w:color="auto" w:fill="FFFFFF"/>
        <w:tabs>
          <w:tab w:val="left" w:pos="360"/>
        </w:tabs>
        <w:jc w:val="both"/>
      </w:pPr>
      <w:r>
        <w:rPr>
          <w:iCs/>
        </w:rPr>
        <w:t>Бородин А.</w:t>
      </w:r>
      <w:r>
        <w:t xml:space="preserve"> «Полька»</w:t>
      </w:r>
    </w:p>
    <w:p w:rsidR="00DB4F77" w:rsidRDefault="00DB4F77" w:rsidP="005C397D">
      <w:pPr>
        <w:numPr>
          <w:ilvl w:val="0"/>
          <w:numId w:val="18"/>
        </w:numPr>
        <w:shd w:val="clear" w:color="auto" w:fill="FFFFFF"/>
        <w:tabs>
          <w:tab w:val="left" w:pos="360"/>
        </w:tabs>
        <w:jc w:val="both"/>
      </w:pPr>
      <w:r>
        <w:rPr>
          <w:iCs/>
        </w:rPr>
        <w:t>Бородин А.</w:t>
      </w:r>
      <w:r>
        <w:t xml:space="preserve"> «Хор поселян» из оперы «Князь Игорь»</w:t>
      </w:r>
    </w:p>
    <w:p w:rsidR="00DB4F77" w:rsidRDefault="00DB4F77" w:rsidP="005C397D">
      <w:pPr>
        <w:numPr>
          <w:ilvl w:val="0"/>
          <w:numId w:val="18"/>
        </w:numPr>
        <w:shd w:val="clear" w:color="auto" w:fill="FFFFFF"/>
        <w:tabs>
          <w:tab w:val="left" w:pos="360"/>
        </w:tabs>
        <w:jc w:val="both"/>
      </w:pPr>
      <w:r>
        <w:rPr>
          <w:iCs/>
        </w:rPr>
        <w:t>Бояшов В.</w:t>
      </w:r>
      <w:r>
        <w:t xml:space="preserve"> «Краса-девица»  </w:t>
      </w:r>
    </w:p>
    <w:p w:rsidR="00DB4F77" w:rsidRDefault="00DB4F77" w:rsidP="005C397D">
      <w:pPr>
        <w:numPr>
          <w:ilvl w:val="0"/>
          <w:numId w:val="18"/>
        </w:numPr>
        <w:shd w:val="clear" w:color="auto" w:fill="FFFFFF"/>
        <w:tabs>
          <w:tab w:val="left" w:pos="360"/>
        </w:tabs>
        <w:jc w:val="both"/>
      </w:pPr>
      <w:r>
        <w:rPr>
          <w:iCs/>
        </w:rPr>
        <w:t>Будашкин Н.</w:t>
      </w:r>
      <w:r>
        <w:t xml:space="preserve"> «Думка»</w:t>
      </w:r>
    </w:p>
    <w:p w:rsidR="00DB4F77" w:rsidRDefault="00DB4F77" w:rsidP="005C397D">
      <w:pPr>
        <w:numPr>
          <w:ilvl w:val="0"/>
          <w:numId w:val="18"/>
        </w:numPr>
        <w:shd w:val="clear" w:color="auto" w:fill="FFFFFF"/>
        <w:tabs>
          <w:tab w:val="left" w:pos="360"/>
        </w:tabs>
        <w:jc w:val="both"/>
      </w:pPr>
      <w:r>
        <w:rPr>
          <w:iCs/>
        </w:rPr>
        <w:t>Будашкин Н.</w:t>
      </w:r>
      <w:r>
        <w:t xml:space="preserve"> «За дальнею околицей»</w:t>
      </w:r>
    </w:p>
    <w:p w:rsidR="00DB4F77" w:rsidRDefault="00DB4F77" w:rsidP="005C397D">
      <w:pPr>
        <w:numPr>
          <w:ilvl w:val="0"/>
          <w:numId w:val="18"/>
        </w:numPr>
        <w:shd w:val="clear" w:color="auto" w:fill="FFFFFF"/>
        <w:tabs>
          <w:tab w:val="left" w:pos="360"/>
        </w:tabs>
        <w:jc w:val="both"/>
      </w:pPr>
      <w:r>
        <w:rPr>
          <w:iCs/>
        </w:rPr>
        <w:t>Будашкин Н.</w:t>
      </w:r>
      <w:r>
        <w:t xml:space="preserve"> Анданте, </w:t>
      </w:r>
      <w:r>
        <w:rPr>
          <w:lang w:val="en-US"/>
        </w:rPr>
        <w:t>II</w:t>
      </w:r>
      <w:r>
        <w:t xml:space="preserve"> часть из «Лирической сюиты»</w:t>
      </w:r>
    </w:p>
    <w:p w:rsidR="00DB4F77" w:rsidRDefault="00DB4F77" w:rsidP="005C397D">
      <w:pPr>
        <w:numPr>
          <w:ilvl w:val="0"/>
          <w:numId w:val="18"/>
        </w:numPr>
        <w:tabs>
          <w:tab w:val="left" w:pos="360"/>
        </w:tabs>
        <w:jc w:val="both"/>
      </w:pPr>
      <w:proofErr w:type="spellStart"/>
      <w:r>
        <w:t>Градески</w:t>
      </w:r>
      <w:proofErr w:type="spellEnd"/>
      <w:r>
        <w:t xml:space="preserve"> Э. </w:t>
      </w:r>
      <w:proofErr w:type="gramStart"/>
      <w:r>
        <w:t>Рег-тайм</w:t>
      </w:r>
      <w:proofErr w:type="gramEnd"/>
      <w:r>
        <w:t xml:space="preserve"> «Мороженое» </w:t>
      </w:r>
    </w:p>
    <w:p w:rsidR="00DB4F77" w:rsidRDefault="00DB4F77" w:rsidP="005C397D">
      <w:pPr>
        <w:numPr>
          <w:ilvl w:val="0"/>
          <w:numId w:val="18"/>
        </w:numPr>
        <w:shd w:val="clear" w:color="auto" w:fill="FFFFFF"/>
        <w:tabs>
          <w:tab w:val="left" w:pos="360"/>
        </w:tabs>
        <w:jc w:val="both"/>
        <w:rPr>
          <w:iCs/>
        </w:rPr>
      </w:pPr>
      <w:r>
        <w:rPr>
          <w:iCs/>
        </w:rPr>
        <w:t>Гречанинов А. «Мазурка»</w:t>
      </w:r>
    </w:p>
    <w:p w:rsidR="00DB4F77" w:rsidRDefault="00DB4F77" w:rsidP="005C397D">
      <w:pPr>
        <w:numPr>
          <w:ilvl w:val="0"/>
          <w:numId w:val="18"/>
        </w:numPr>
        <w:tabs>
          <w:tab w:val="left" w:pos="360"/>
        </w:tabs>
        <w:jc w:val="both"/>
      </w:pPr>
      <w:r>
        <w:t>Григ Э. «Ноктюрн»</w:t>
      </w:r>
    </w:p>
    <w:p w:rsidR="00DB4F77" w:rsidRDefault="00DB4F77" w:rsidP="005C397D">
      <w:pPr>
        <w:numPr>
          <w:ilvl w:val="0"/>
          <w:numId w:val="18"/>
        </w:numPr>
        <w:tabs>
          <w:tab w:val="left" w:pos="360"/>
        </w:tabs>
        <w:jc w:val="both"/>
      </w:pPr>
      <w:r>
        <w:t>Григ Э. «Норвежский танец №2»</w:t>
      </w:r>
    </w:p>
    <w:p w:rsidR="00DB4F77" w:rsidRDefault="00DB4F77" w:rsidP="005C397D">
      <w:pPr>
        <w:numPr>
          <w:ilvl w:val="0"/>
          <w:numId w:val="18"/>
        </w:numPr>
        <w:tabs>
          <w:tab w:val="left" w:pos="360"/>
        </w:tabs>
        <w:jc w:val="both"/>
      </w:pPr>
      <w:r>
        <w:t>Григ Э. «Норвежский танец»</w:t>
      </w:r>
    </w:p>
    <w:p w:rsidR="00DB4F77" w:rsidRDefault="00DB4F77" w:rsidP="005C397D">
      <w:pPr>
        <w:numPr>
          <w:ilvl w:val="0"/>
          <w:numId w:val="18"/>
        </w:numPr>
        <w:shd w:val="clear" w:color="auto" w:fill="FFFFFF"/>
        <w:tabs>
          <w:tab w:val="left" w:pos="360"/>
        </w:tabs>
        <w:jc w:val="both"/>
      </w:pPr>
      <w:r>
        <w:rPr>
          <w:iCs/>
        </w:rPr>
        <w:t>Данькевич К.</w:t>
      </w:r>
      <w:r>
        <w:t xml:space="preserve"> «Гопак» из оперы «Богдан Хмельницкий»</w:t>
      </w:r>
    </w:p>
    <w:p w:rsidR="00DB4F77" w:rsidRDefault="00DB4F77" w:rsidP="005C397D">
      <w:pPr>
        <w:numPr>
          <w:ilvl w:val="0"/>
          <w:numId w:val="18"/>
        </w:numPr>
        <w:shd w:val="clear" w:color="auto" w:fill="FFFFFF"/>
        <w:tabs>
          <w:tab w:val="left" w:pos="360"/>
        </w:tabs>
        <w:jc w:val="both"/>
      </w:pPr>
      <w:proofErr w:type="spellStart"/>
      <w:r>
        <w:t>Зацарный</w:t>
      </w:r>
      <w:proofErr w:type="spellEnd"/>
      <w:r>
        <w:t xml:space="preserve"> Ю. «Жаворонок»</w:t>
      </w:r>
    </w:p>
    <w:p w:rsidR="00DB4F77" w:rsidRDefault="00DB4F77" w:rsidP="005C397D">
      <w:pPr>
        <w:numPr>
          <w:ilvl w:val="0"/>
          <w:numId w:val="18"/>
        </w:numPr>
        <w:shd w:val="clear" w:color="auto" w:fill="FFFFFF"/>
        <w:tabs>
          <w:tab w:val="left" w:pos="360"/>
        </w:tabs>
        <w:jc w:val="both"/>
      </w:pPr>
      <w:r>
        <w:t>Зацарный Ю. «Скворушка»</w:t>
      </w:r>
    </w:p>
    <w:p w:rsidR="00DB4F77" w:rsidRDefault="00DB4F77" w:rsidP="005C397D">
      <w:pPr>
        <w:numPr>
          <w:ilvl w:val="0"/>
          <w:numId w:val="18"/>
        </w:numPr>
        <w:shd w:val="clear" w:color="auto" w:fill="FFFFFF"/>
        <w:tabs>
          <w:tab w:val="left" w:pos="360"/>
        </w:tabs>
        <w:jc w:val="both"/>
      </w:pPr>
      <w:r>
        <w:t>Иванов Н. Вариации на тему русской народной песни «Лён-леночек»</w:t>
      </w:r>
    </w:p>
    <w:p w:rsidR="00DB4F77" w:rsidRDefault="00DB4F77" w:rsidP="005C397D">
      <w:pPr>
        <w:numPr>
          <w:ilvl w:val="0"/>
          <w:numId w:val="18"/>
        </w:numPr>
        <w:shd w:val="clear" w:color="auto" w:fill="FFFFFF"/>
        <w:tabs>
          <w:tab w:val="left" w:pos="360"/>
        </w:tabs>
        <w:jc w:val="both"/>
      </w:pPr>
      <w:r>
        <w:lastRenderedPageBreak/>
        <w:t>Ирландская народная песня в обработке И. Свенсена</w:t>
      </w:r>
    </w:p>
    <w:p w:rsidR="00DB4F77" w:rsidRDefault="00DB4F77" w:rsidP="005C397D">
      <w:pPr>
        <w:numPr>
          <w:ilvl w:val="0"/>
          <w:numId w:val="18"/>
        </w:numPr>
        <w:shd w:val="clear" w:color="auto" w:fill="FFFFFF"/>
        <w:tabs>
          <w:tab w:val="left" w:pos="360"/>
        </w:tabs>
        <w:jc w:val="both"/>
      </w:pPr>
      <w:r>
        <w:t>Кабалевский Д.  «Рондо-марш»</w:t>
      </w:r>
    </w:p>
    <w:p w:rsidR="00DB4F77" w:rsidRDefault="00DB4F77" w:rsidP="005C397D">
      <w:pPr>
        <w:numPr>
          <w:ilvl w:val="0"/>
          <w:numId w:val="18"/>
        </w:numPr>
        <w:shd w:val="clear" w:color="auto" w:fill="FFFFFF"/>
        <w:tabs>
          <w:tab w:val="left" w:pos="360"/>
        </w:tabs>
        <w:jc w:val="both"/>
      </w:pPr>
      <w:r>
        <w:rPr>
          <w:iCs/>
        </w:rPr>
        <w:t>Калинников В.</w:t>
      </w:r>
      <w:r>
        <w:t xml:space="preserve"> «Грустная песенка» </w:t>
      </w:r>
    </w:p>
    <w:p w:rsidR="00DB4F77" w:rsidRDefault="00DB4F77" w:rsidP="005C397D">
      <w:pPr>
        <w:numPr>
          <w:ilvl w:val="0"/>
          <w:numId w:val="18"/>
        </w:numPr>
        <w:shd w:val="clear" w:color="auto" w:fill="FFFFFF"/>
        <w:tabs>
          <w:tab w:val="left" w:pos="360"/>
        </w:tabs>
        <w:jc w:val="both"/>
      </w:pPr>
      <w:r>
        <w:t>Капустяк В. «Казачья»</w:t>
      </w:r>
    </w:p>
    <w:p w:rsidR="00DB4F77" w:rsidRDefault="00DB4F77" w:rsidP="005C397D">
      <w:pPr>
        <w:numPr>
          <w:ilvl w:val="0"/>
          <w:numId w:val="18"/>
        </w:numPr>
        <w:tabs>
          <w:tab w:val="left" w:pos="360"/>
        </w:tabs>
        <w:jc w:val="both"/>
      </w:pPr>
      <w:proofErr w:type="spellStart"/>
      <w:r>
        <w:t>Лейфс</w:t>
      </w:r>
      <w:proofErr w:type="spellEnd"/>
      <w:r>
        <w:t xml:space="preserve"> И. «Исландский танец»</w:t>
      </w:r>
    </w:p>
    <w:p w:rsidR="00DB4F77" w:rsidRDefault="00DB4F77" w:rsidP="005C397D">
      <w:pPr>
        <w:numPr>
          <w:ilvl w:val="0"/>
          <w:numId w:val="18"/>
        </w:numPr>
        <w:tabs>
          <w:tab w:val="left" w:pos="360"/>
        </w:tabs>
        <w:jc w:val="both"/>
      </w:pPr>
      <w:r>
        <w:t>Лубенников А. «Лирический вальс»</w:t>
      </w:r>
    </w:p>
    <w:p w:rsidR="00DB4F77" w:rsidRDefault="00DB4F77" w:rsidP="005C397D">
      <w:pPr>
        <w:numPr>
          <w:ilvl w:val="0"/>
          <w:numId w:val="18"/>
        </w:numPr>
        <w:shd w:val="clear" w:color="auto" w:fill="FFFFFF"/>
        <w:tabs>
          <w:tab w:val="left" w:pos="360"/>
        </w:tabs>
        <w:jc w:val="both"/>
      </w:pPr>
      <w:r>
        <w:rPr>
          <w:iCs/>
        </w:rPr>
        <w:t>Лысенко И.</w:t>
      </w:r>
      <w:r>
        <w:t xml:space="preserve"> «А вже весна» из оперы «Зима и весна»</w:t>
      </w:r>
    </w:p>
    <w:p w:rsidR="00DB4F77" w:rsidRDefault="00DB4F77" w:rsidP="005C397D">
      <w:pPr>
        <w:numPr>
          <w:ilvl w:val="0"/>
          <w:numId w:val="18"/>
        </w:numPr>
        <w:shd w:val="clear" w:color="auto" w:fill="FFFFFF"/>
        <w:tabs>
          <w:tab w:val="left" w:pos="360"/>
        </w:tabs>
        <w:jc w:val="both"/>
      </w:pPr>
      <w:r>
        <w:rPr>
          <w:iCs/>
        </w:rPr>
        <w:t>Лысенко И.</w:t>
      </w:r>
      <w:r>
        <w:t xml:space="preserve"> «Плясовая»</w:t>
      </w:r>
    </w:p>
    <w:p w:rsidR="00DB4F77" w:rsidRDefault="00DB4F77" w:rsidP="005C397D">
      <w:pPr>
        <w:numPr>
          <w:ilvl w:val="0"/>
          <w:numId w:val="18"/>
        </w:numPr>
        <w:shd w:val="clear" w:color="auto" w:fill="FFFFFF"/>
        <w:tabs>
          <w:tab w:val="left" w:pos="360"/>
        </w:tabs>
        <w:jc w:val="both"/>
      </w:pPr>
      <w:r>
        <w:rPr>
          <w:iCs/>
        </w:rPr>
        <w:t>Лысенко И.</w:t>
      </w:r>
      <w:r>
        <w:t xml:space="preserve"> «Сарабанда»</w:t>
      </w:r>
    </w:p>
    <w:p w:rsidR="00DB4F77" w:rsidRDefault="00DB4F77" w:rsidP="005C397D">
      <w:pPr>
        <w:numPr>
          <w:ilvl w:val="0"/>
          <w:numId w:val="18"/>
        </w:numPr>
        <w:shd w:val="clear" w:color="auto" w:fill="FFFFFF"/>
        <w:tabs>
          <w:tab w:val="left" w:pos="360"/>
        </w:tabs>
        <w:jc w:val="both"/>
      </w:pPr>
      <w:r>
        <w:t>Маркин В. «Сибирский сувенир»</w:t>
      </w:r>
    </w:p>
    <w:p w:rsidR="00DB4F77" w:rsidRDefault="00DB4F77" w:rsidP="005C397D">
      <w:pPr>
        <w:numPr>
          <w:ilvl w:val="0"/>
          <w:numId w:val="18"/>
        </w:numPr>
        <w:shd w:val="clear" w:color="auto" w:fill="FFFFFF"/>
        <w:tabs>
          <w:tab w:val="left" w:pos="360"/>
        </w:tabs>
        <w:jc w:val="both"/>
      </w:pPr>
      <w:r>
        <w:t>Молчанов К. Вальс из кинофильма «Дело было в Пенькове»</w:t>
      </w:r>
    </w:p>
    <w:p w:rsidR="00DB4F77" w:rsidRDefault="00DB4F77" w:rsidP="005C397D">
      <w:pPr>
        <w:numPr>
          <w:ilvl w:val="0"/>
          <w:numId w:val="18"/>
        </w:numPr>
        <w:tabs>
          <w:tab w:val="left" w:pos="360"/>
        </w:tabs>
        <w:jc w:val="both"/>
      </w:pPr>
      <w:r>
        <w:t>Моцарт В.А. «Колыбельная»</w:t>
      </w:r>
    </w:p>
    <w:p w:rsidR="00DB4F77" w:rsidRDefault="00DB4F77" w:rsidP="005C397D">
      <w:pPr>
        <w:numPr>
          <w:ilvl w:val="0"/>
          <w:numId w:val="18"/>
        </w:numPr>
        <w:tabs>
          <w:tab w:val="left" w:pos="360"/>
        </w:tabs>
        <w:jc w:val="both"/>
      </w:pPr>
      <w:r>
        <w:t>Моцарт В.А. «Рондо»</w:t>
      </w:r>
    </w:p>
    <w:p w:rsidR="00DB4F77" w:rsidRDefault="00DB4F77" w:rsidP="005C397D">
      <w:pPr>
        <w:numPr>
          <w:ilvl w:val="0"/>
          <w:numId w:val="18"/>
        </w:numPr>
        <w:tabs>
          <w:tab w:val="left" w:pos="360"/>
        </w:tabs>
        <w:jc w:val="both"/>
      </w:pPr>
      <w:r>
        <w:t>Моцарт В.А. «Шесть немецких танцев»</w:t>
      </w:r>
    </w:p>
    <w:p w:rsidR="00DB4F77" w:rsidRDefault="00DB4F77" w:rsidP="005C397D">
      <w:pPr>
        <w:numPr>
          <w:ilvl w:val="0"/>
          <w:numId w:val="18"/>
        </w:numPr>
        <w:shd w:val="clear" w:color="auto" w:fill="FFFFFF"/>
        <w:tabs>
          <w:tab w:val="left" w:pos="360"/>
        </w:tabs>
        <w:jc w:val="both"/>
      </w:pPr>
      <w:proofErr w:type="spellStart"/>
      <w:r>
        <w:t>Прибылов</w:t>
      </w:r>
      <w:proofErr w:type="spellEnd"/>
      <w:r>
        <w:t xml:space="preserve"> А. «Шуточная»</w:t>
      </w:r>
    </w:p>
    <w:p w:rsidR="00DB4F77" w:rsidRDefault="00DB4F77" w:rsidP="005C397D">
      <w:pPr>
        <w:numPr>
          <w:ilvl w:val="0"/>
          <w:numId w:val="18"/>
        </w:numPr>
        <w:shd w:val="clear" w:color="auto" w:fill="FFFFFF"/>
        <w:tabs>
          <w:tab w:val="left" w:pos="360"/>
        </w:tabs>
        <w:jc w:val="both"/>
        <w:rPr>
          <w:iCs/>
        </w:rPr>
      </w:pPr>
      <w:r>
        <w:rPr>
          <w:iCs/>
        </w:rPr>
        <w:t>Русская народная песня</w:t>
      </w:r>
      <w:r>
        <w:rPr>
          <w:iCs/>
          <w:color w:val="FF0000"/>
        </w:rPr>
        <w:t xml:space="preserve"> </w:t>
      </w:r>
      <w:r>
        <w:t xml:space="preserve"> «Что я думаю» в обработке </w:t>
      </w:r>
      <w:r>
        <w:rPr>
          <w:iCs/>
        </w:rPr>
        <w:t xml:space="preserve">Т. Сыгетинского, Т. Сухоцкого </w:t>
      </w:r>
    </w:p>
    <w:p w:rsidR="00DB4F77" w:rsidRDefault="00DB4F77" w:rsidP="005C397D">
      <w:pPr>
        <w:numPr>
          <w:ilvl w:val="0"/>
          <w:numId w:val="18"/>
        </w:numPr>
        <w:shd w:val="clear" w:color="auto" w:fill="FFFFFF"/>
        <w:tabs>
          <w:tab w:val="left" w:pos="360"/>
        </w:tabs>
        <w:jc w:val="both"/>
        <w:rPr>
          <w:iCs/>
        </w:rPr>
      </w:pPr>
      <w:r>
        <w:rPr>
          <w:iCs/>
        </w:rPr>
        <w:t>Русская народная песня</w:t>
      </w:r>
      <w:r>
        <w:rPr>
          <w:iCs/>
          <w:color w:val="FF0000"/>
        </w:rPr>
        <w:t xml:space="preserve"> </w:t>
      </w:r>
      <w:r>
        <w:t>« Звонили звоны» в обработке Г.</w:t>
      </w:r>
      <w:r>
        <w:rPr>
          <w:iCs/>
        </w:rPr>
        <w:t xml:space="preserve"> Свиридова</w:t>
      </w:r>
    </w:p>
    <w:p w:rsidR="00DB4F77" w:rsidRDefault="00DB4F77" w:rsidP="005C397D">
      <w:pPr>
        <w:numPr>
          <w:ilvl w:val="0"/>
          <w:numId w:val="18"/>
        </w:numPr>
        <w:shd w:val="clear" w:color="auto" w:fill="FFFFFF"/>
        <w:tabs>
          <w:tab w:val="left" w:pos="360"/>
        </w:tabs>
        <w:jc w:val="both"/>
      </w:pPr>
      <w:r>
        <w:t>Русская народная песня «Вдоль по Питерской» в обработке А. Гольденвейзера</w:t>
      </w:r>
    </w:p>
    <w:p w:rsidR="00DB4F77" w:rsidRDefault="00DB4F77" w:rsidP="005C397D">
      <w:pPr>
        <w:numPr>
          <w:ilvl w:val="0"/>
          <w:numId w:val="18"/>
        </w:numPr>
        <w:shd w:val="clear" w:color="auto" w:fill="FFFFFF"/>
        <w:tabs>
          <w:tab w:val="left" w:pos="360"/>
        </w:tabs>
        <w:jc w:val="both"/>
        <w:rPr>
          <w:iCs/>
        </w:rPr>
      </w:pPr>
      <w:r>
        <w:rPr>
          <w:iCs/>
        </w:rPr>
        <w:t>Русская народная песня</w:t>
      </w:r>
      <w:r>
        <w:t xml:space="preserve"> «Выйду ль я на реченьку» в обработке И.</w:t>
      </w:r>
      <w:r>
        <w:rPr>
          <w:iCs/>
        </w:rPr>
        <w:t xml:space="preserve"> Обликина  </w:t>
      </w:r>
    </w:p>
    <w:p w:rsidR="00DB4F77" w:rsidRDefault="00DB4F77" w:rsidP="005C397D">
      <w:pPr>
        <w:numPr>
          <w:ilvl w:val="0"/>
          <w:numId w:val="18"/>
        </w:numPr>
        <w:shd w:val="clear" w:color="auto" w:fill="FFFFFF"/>
        <w:tabs>
          <w:tab w:val="left" w:pos="360"/>
        </w:tabs>
        <w:jc w:val="both"/>
        <w:rPr>
          <w:iCs/>
        </w:rPr>
      </w:pPr>
      <w:r>
        <w:rPr>
          <w:iCs/>
        </w:rPr>
        <w:t>Русская народная песня</w:t>
      </w:r>
      <w:r>
        <w:t xml:space="preserve"> «Что затуманилась, зоренька ясная» в обработке И.</w:t>
      </w:r>
      <w:r>
        <w:rPr>
          <w:iCs/>
        </w:rPr>
        <w:t xml:space="preserve"> Обликина  </w:t>
      </w:r>
    </w:p>
    <w:p w:rsidR="00DB4F77" w:rsidRDefault="00DB4F77" w:rsidP="005C397D">
      <w:pPr>
        <w:numPr>
          <w:ilvl w:val="0"/>
          <w:numId w:val="18"/>
        </w:numPr>
        <w:shd w:val="clear" w:color="auto" w:fill="FFFFFF"/>
        <w:tabs>
          <w:tab w:val="left" w:pos="360"/>
        </w:tabs>
        <w:jc w:val="both"/>
        <w:rPr>
          <w:iCs/>
        </w:rPr>
      </w:pPr>
      <w:r>
        <w:t xml:space="preserve">Русский бальный танец в обработке В. </w:t>
      </w:r>
      <w:r>
        <w:rPr>
          <w:iCs/>
        </w:rPr>
        <w:t>Хватова</w:t>
      </w:r>
    </w:p>
    <w:p w:rsidR="00DB4F77" w:rsidRPr="00E209F5" w:rsidRDefault="00DB4F77" w:rsidP="00E209F5">
      <w:pPr>
        <w:numPr>
          <w:ilvl w:val="0"/>
          <w:numId w:val="18"/>
        </w:numPr>
        <w:shd w:val="clear" w:color="auto" w:fill="FFFFFF"/>
        <w:tabs>
          <w:tab w:val="left" w:pos="360"/>
        </w:tabs>
        <w:jc w:val="both"/>
      </w:pPr>
      <w:r>
        <w:t xml:space="preserve">Флисс Б. «Колыбельная песня» </w:t>
      </w:r>
    </w:p>
    <w:p w:rsidR="00DB4F77" w:rsidRDefault="00DB4F77" w:rsidP="005C397D">
      <w:pPr>
        <w:ind w:firstLine="567"/>
        <w:jc w:val="center"/>
        <w:rPr>
          <w:b/>
        </w:rPr>
      </w:pPr>
      <w:r>
        <w:rPr>
          <w:b/>
        </w:rPr>
        <w:t>Произведения для инструментов соло в сопровождении оркестра народных инструментов</w:t>
      </w:r>
    </w:p>
    <w:p w:rsidR="00DB4F77" w:rsidRDefault="00DB4F77" w:rsidP="005C397D">
      <w:pPr>
        <w:ind w:firstLine="567"/>
        <w:jc w:val="both"/>
      </w:pPr>
    </w:p>
    <w:p w:rsidR="00DB4F77" w:rsidRDefault="00DB4F77" w:rsidP="005C397D">
      <w:pPr>
        <w:ind w:firstLine="567"/>
        <w:jc w:val="both"/>
        <w:rPr>
          <w:b/>
        </w:rPr>
      </w:pPr>
      <w:r>
        <w:rPr>
          <w:b/>
        </w:rPr>
        <w:t>Домра</w:t>
      </w:r>
    </w:p>
    <w:p w:rsidR="00DB4F77" w:rsidRDefault="00DB4F77" w:rsidP="005C397D">
      <w:pPr>
        <w:numPr>
          <w:ilvl w:val="0"/>
          <w:numId w:val="20"/>
        </w:numPr>
        <w:jc w:val="both"/>
      </w:pPr>
      <w:r>
        <w:t>Вальс «По Муромской дорожке» в обработке А. Цыганкова</w:t>
      </w:r>
    </w:p>
    <w:p w:rsidR="00DB4F77" w:rsidRDefault="00DB4F77" w:rsidP="005C397D">
      <w:pPr>
        <w:numPr>
          <w:ilvl w:val="0"/>
          <w:numId w:val="20"/>
        </w:numPr>
        <w:jc w:val="both"/>
      </w:pPr>
      <w:r>
        <w:t>Муров А. «Вальс» из музыки к спектаклю «Вишнёвый сад»</w:t>
      </w:r>
    </w:p>
    <w:p w:rsidR="00DB4F77" w:rsidRDefault="00DB4F77" w:rsidP="005C397D">
      <w:pPr>
        <w:numPr>
          <w:ilvl w:val="0"/>
          <w:numId w:val="20"/>
        </w:numPr>
        <w:jc w:val="both"/>
      </w:pPr>
      <w:r>
        <w:t>Русская народная песня «Травушка-муравушка» в обработке А. Цыганкова</w:t>
      </w:r>
    </w:p>
    <w:p w:rsidR="00DB4F77" w:rsidRDefault="00DB4F77" w:rsidP="005C397D">
      <w:pPr>
        <w:numPr>
          <w:ilvl w:val="0"/>
          <w:numId w:val="20"/>
        </w:numPr>
        <w:jc w:val="both"/>
      </w:pPr>
      <w:r>
        <w:t>Яковлев В. «Озорные наигрыши»</w:t>
      </w:r>
    </w:p>
    <w:p w:rsidR="00DB4F77" w:rsidRDefault="00DB4F77" w:rsidP="005C397D">
      <w:pPr>
        <w:ind w:firstLine="567"/>
        <w:jc w:val="both"/>
      </w:pPr>
    </w:p>
    <w:p w:rsidR="00DB4F77" w:rsidRDefault="00DB4F77" w:rsidP="005C397D">
      <w:pPr>
        <w:ind w:firstLine="567"/>
        <w:jc w:val="both"/>
        <w:rPr>
          <w:b/>
        </w:rPr>
      </w:pPr>
      <w:r>
        <w:rPr>
          <w:b/>
        </w:rPr>
        <w:t>Балалайка</w:t>
      </w:r>
    </w:p>
    <w:p w:rsidR="00DB4F77" w:rsidRDefault="00DB4F77" w:rsidP="005C397D">
      <w:pPr>
        <w:numPr>
          <w:ilvl w:val="0"/>
          <w:numId w:val="21"/>
        </w:numPr>
        <w:jc w:val="both"/>
      </w:pPr>
      <w:r>
        <w:t>Диенс Р. «Небесное танго»</w:t>
      </w:r>
    </w:p>
    <w:p w:rsidR="00DB4F77" w:rsidRDefault="00DB4F77" w:rsidP="005C397D">
      <w:pPr>
        <w:numPr>
          <w:ilvl w:val="0"/>
          <w:numId w:val="21"/>
        </w:numPr>
        <w:jc w:val="both"/>
      </w:pPr>
      <w:r>
        <w:t>Курченко А. «Как пойду я на быструю речку»</w:t>
      </w:r>
    </w:p>
    <w:p w:rsidR="00DB4F77" w:rsidRDefault="00DB4F77" w:rsidP="005C397D">
      <w:pPr>
        <w:numPr>
          <w:ilvl w:val="0"/>
          <w:numId w:val="21"/>
        </w:numPr>
        <w:jc w:val="both"/>
      </w:pPr>
      <w:r>
        <w:t>Русская народная песня «Платочек» в обработке А. Дугушина</w:t>
      </w:r>
    </w:p>
    <w:p w:rsidR="00DB4F77" w:rsidRDefault="00DB4F77" w:rsidP="005C397D">
      <w:pPr>
        <w:numPr>
          <w:ilvl w:val="0"/>
          <w:numId w:val="21"/>
        </w:numPr>
        <w:jc w:val="both"/>
      </w:pPr>
      <w:r>
        <w:t>Чуркин Н. «Белорусская полька»</w:t>
      </w:r>
    </w:p>
    <w:p w:rsidR="00DB4F77" w:rsidRDefault="00DB4F77" w:rsidP="005C397D">
      <w:pPr>
        <w:ind w:firstLine="567"/>
        <w:jc w:val="both"/>
      </w:pPr>
    </w:p>
    <w:p w:rsidR="00DB4F77" w:rsidRDefault="00DB4F77" w:rsidP="005C397D">
      <w:pPr>
        <w:ind w:firstLine="567"/>
        <w:jc w:val="both"/>
        <w:rPr>
          <w:b/>
        </w:rPr>
      </w:pPr>
      <w:r>
        <w:rPr>
          <w:b/>
        </w:rPr>
        <w:t>Баян - аккордеон</w:t>
      </w:r>
    </w:p>
    <w:p w:rsidR="00DB4F77" w:rsidRDefault="00DB4F77" w:rsidP="005C397D">
      <w:pPr>
        <w:numPr>
          <w:ilvl w:val="0"/>
          <w:numId w:val="22"/>
        </w:numPr>
        <w:jc w:val="both"/>
      </w:pPr>
      <w:r>
        <w:t xml:space="preserve">Абреу С. «Тико-тико» </w:t>
      </w:r>
    </w:p>
    <w:p w:rsidR="00DB4F77" w:rsidRDefault="00DB4F77" w:rsidP="005C397D">
      <w:pPr>
        <w:numPr>
          <w:ilvl w:val="0"/>
          <w:numId w:val="22"/>
        </w:numPr>
        <w:jc w:val="both"/>
      </w:pPr>
      <w:r>
        <w:t>Гридин В. «На арене»</w:t>
      </w:r>
    </w:p>
    <w:p w:rsidR="00DB4F77" w:rsidRDefault="00DB4F77" w:rsidP="005C397D">
      <w:pPr>
        <w:numPr>
          <w:ilvl w:val="0"/>
          <w:numId w:val="22"/>
        </w:numPr>
        <w:jc w:val="both"/>
      </w:pPr>
      <w:r>
        <w:t>Гуревич А. «Экспромт»</w:t>
      </w:r>
    </w:p>
    <w:p w:rsidR="00DB4F77" w:rsidRDefault="00DB4F77" w:rsidP="005C397D">
      <w:pPr>
        <w:numPr>
          <w:ilvl w:val="0"/>
          <w:numId w:val="22"/>
        </w:numPr>
        <w:jc w:val="both"/>
      </w:pPr>
      <w:r>
        <w:t>Дмитриев В. «Карусель»</w:t>
      </w:r>
    </w:p>
    <w:p w:rsidR="00DB4F77" w:rsidRDefault="00DB4F77" w:rsidP="005C397D">
      <w:pPr>
        <w:numPr>
          <w:ilvl w:val="0"/>
          <w:numId w:val="22"/>
        </w:numPr>
        <w:jc w:val="both"/>
      </w:pPr>
      <w:r>
        <w:t>Дмитриев В. «Русское интермеццо»</w:t>
      </w:r>
    </w:p>
    <w:p w:rsidR="00DB4F77" w:rsidRDefault="00DB4F77" w:rsidP="005C397D">
      <w:pPr>
        <w:numPr>
          <w:ilvl w:val="0"/>
          <w:numId w:val="22"/>
        </w:numPr>
        <w:jc w:val="both"/>
      </w:pPr>
      <w:r>
        <w:t xml:space="preserve">Коняев С. «Концертная пьеса» </w:t>
      </w:r>
    </w:p>
    <w:p w:rsidR="00DB4F77" w:rsidRDefault="00DB4F77" w:rsidP="005C397D">
      <w:pPr>
        <w:numPr>
          <w:ilvl w:val="0"/>
          <w:numId w:val="22"/>
        </w:numPr>
        <w:jc w:val="both"/>
      </w:pPr>
      <w:r>
        <w:t>Пиццигони П. «Свет и тени»</w:t>
      </w:r>
    </w:p>
    <w:p w:rsidR="00DB4F77" w:rsidRDefault="00DB4F77" w:rsidP="005C397D">
      <w:pPr>
        <w:numPr>
          <w:ilvl w:val="0"/>
          <w:numId w:val="22"/>
        </w:numPr>
        <w:jc w:val="both"/>
      </w:pPr>
      <w:r>
        <w:t>Пьяццолла А. «Пожалуйста»</w:t>
      </w:r>
    </w:p>
    <w:p w:rsidR="00DB4F77" w:rsidRDefault="00DB4F77" w:rsidP="005C397D">
      <w:pPr>
        <w:numPr>
          <w:ilvl w:val="0"/>
          <w:numId w:val="22"/>
        </w:numPr>
        <w:jc w:val="both"/>
      </w:pPr>
      <w:r>
        <w:t xml:space="preserve">Русская народная песня «Коробейники» в обработке В. Викторова </w:t>
      </w:r>
    </w:p>
    <w:p w:rsidR="00DB4F77" w:rsidRDefault="00DB4F77" w:rsidP="005C397D">
      <w:pPr>
        <w:ind w:firstLine="567"/>
        <w:jc w:val="both"/>
      </w:pPr>
    </w:p>
    <w:p w:rsidR="00DB4F77" w:rsidRDefault="00DB4F77" w:rsidP="005C397D">
      <w:pPr>
        <w:ind w:firstLine="567"/>
        <w:jc w:val="both"/>
        <w:rPr>
          <w:b/>
        </w:rPr>
      </w:pPr>
      <w:r>
        <w:rPr>
          <w:b/>
        </w:rPr>
        <w:t>Произведения для голоса и оркестра</w:t>
      </w:r>
    </w:p>
    <w:p w:rsidR="00DB4F77" w:rsidRDefault="00DB4F77" w:rsidP="005C397D">
      <w:pPr>
        <w:numPr>
          <w:ilvl w:val="0"/>
          <w:numId w:val="23"/>
        </w:numPr>
        <w:tabs>
          <w:tab w:val="left" w:pos="360"/>
        </w:tabs>
      </w:pPr>
      <w:r>
        <w:t>Варламов А. «Что мне жить и тужить»</w:t>
      </w:r>
    </w:p>
    <w:p w:rsidR="00DB4F77" w:rsidRDefault="00DB4F77" w:rsidP="005C397D">
      <w:pPr>
        <w:numPr>
          <w:ilvl w:val="0"/>
          <w:numId w:val="23"/>
        </w:numPr>
        <w:tabs>
          <w:tab w:val="left" w:pos="360"/>
        </w:tabs>
        <w:rPr>
          <w:lang w:val="en-US"/>
        </w:rPr>
      </w:pPr>
      <w:r>
        <w:t>Веласкес</w:t>
      </w:r>
      <w:r>
        <w:rPr>
          <w:lang w:val="en-US"/>
        </w:rPr>
        <w:t xml:space="preserve"> </w:t>
      </w:r>
      <w:r>
        <w:t>К</w:t>
      </w:r>
      <w:r>
        <w:rPr>
          <w:lang w:val="en-US"/>
        </w:rPr>
        <w:t>. «Besa me mucho»</w:t>
      </w:r>
    </w:p>
    <w:p w:rsidR="00DB4F77" w:rsidRDefault="00DB4F77" w:rsidP="005C397D">
      <w:pPr>
        <w:numPr>
          <w:ilvl w:val="0"/>
          <w:numId w:val="23"/>
        </w:numPr>
        <w:tabs>
          <w:tab w:val="left" w:pos="360"/>
        </w:tabs>
      </w:pPr>
      <w:r>
        <w:t>Гилёв А. «Жили-были гуси»</w:t>
      </w:r>
    </w:p>
    <w:p w:rsidR="00DB4F77" w:rsidRDefault="00DB4F77" w:rsidP="005C397D">
      <w:pPr>
        <w:numPr>
          <w:ilvl w:val="0"/>
          <w:numId w:val="23"/>
        </w:numPr>
        <w:tabs>
          <w:tab w:val="left" w:pos="360"/>
        </w:tabs>
      </w:pPr>
      <w:r>
        <w:t>Голицин Г. «Скрыла тучка зорьку ясную»</w:t>
      </w:r>
    </w:p>
    <w:p w:rsidR="00DB4F77" w:rsidRDefault="00DB4F77" w:rsidP="005C397D">
      <w:pPr>
        <w:numPr>
          <w:ilvl w:val="0"/>
          <w:numId w:val="23"/>
        </w:numPr>
        <w:tabs>
          <w:tab w:val="left" w:pos="360"/>
        </w:tabs>
      </w:pPr>
      <w:r>
        <w:lastRenderedPageBreak/>
        <w:t>Городовская В. «Комарики»</w:t>
      </w:r>
    </w:p>
    <w:p w:rsidR="00DB4F77" w:rsidRDefault="00DB4F77" w:rsidP="005C397D">
      <w:pPr>
        <w:numPr>
          <w:ilvl w:val="0"/>
          <w:numId w:val="23"/>
        </w:numPr>
        <w:tabs>
          <w:tab w:val="left" w:pos="360"/>
        </w:tabs>
      </w:pPr>
      <w:r>
        <w:t>Детская песня «Лошадка пони» в обработке М. Славкина</w:t>
      </w:r>
    </w:p>
    <w:p w:rsidR="00DB4F77" w:rsidRDefault="00DB4F77" w:rsidP="005C397D">
      <w:pPr>
        <w:numPr>
          <w:ilvl w:val="0"/>
          <w:numId w:val="23"/>
        </w:numPr>
        <w:tabs>
          <w:tab w:val="left" w:pos="360"/>
        </w:tabs>
      </w:pPr>
      <w:r>
        <w:t>Журбин А. «Ах, эти тучи в голубом»</w:t>
      </w:r>
    </w:p>
    <w:p w:rsidR="00DB4F77" w:rsidRDefault="00DB4F77" w:rsidP="005C397D">
      <w:pPr>
        <w:numPr>
          <w:ilvl w:val="0"/>
          <w:numId w:val="23"/>
        </w:numPr>
        <w:tabs>
          <w:tab w:val="left" w:pos="360"/>
        </w:tabs>
      </w:pPr>
      <w:r>
        <w:t>Забутов Ю. «Интермеццо»</w:t>
      </w:r>
    </w:p>
    <w:p w:rsidR="00DB4F77" w:rsidRDefault="00DB4F77" w:rsidP="005C397D">
      <w:pPr>
        <w:numPr>
          <w:ilvl w:val="0"/>
          <w:numId w:val="23"/>
        </w:numPr>
        <w:tabs>
          <w:tab w:val="left" w:pos="360"/>
        </w:tabs>
      </w:pPr>
      <w:r>
        <w:t>Зарицкий Ю. «Что от терема»</w:t>
      </w:r>
    </w:p>
    <w:p w:rsidR="00DB4F77" w:rsidRDefault="00DB4F77" w:rsidP="005C397D">
      <w:pPr>
        <w:numPr>
          <w:ilvl w:val="0"/>
          <w:numId w:val="23"/>
        </w:numPr>
        <w:tabs>
          <w:tab w:val="left" w:pos="360"/>
        </w:tabs>
      </w:pPr>
      <w:r>
        <w:t xml:space="preserve">Русская народная песня «Бела зоренька» в обработке Ю. </w:t>
      </w:r>
      <w:r>
        <w:rPr>
          <w:color w:val="FF0000"/>
        </w:rPr>
        <w:t xml:space="preserve"> </w:t>
      </w:r>
      <w:r>
        <w:t>Зацарного</w:t>
      </w:r>
    </w:p>
    <w:p w:rsidR="00DB4F77" w:rsidRDefault="00DB4F77" w:rsidP="005C397D">
      <w:pPr>
        <w:numPr>
          <w:ilvl w:val="0"/>
          <w:numId w:val="23"/>
        </w:numPr>
        <w:tabs>
          <w:tab w:val="left" w:pos="360"/>
        </w:tabs>
      </w:pPr>
      <w:r>
        <w:t>Русская народная песня</w:t>
      </w:r>
      <w:r>
        <w:rPr>
          <w:color w:val="FF0000"/>
        </w:rPr>
        <w:t xml:space="preserve"> </w:t>
      </w:r>
      <w:r>
        <w:t>«Белолица, круглолица» в обработке И. Онегина</w:t>
      </w:r>
    </w:p>
    <w:p w:rsidR="00DB4F77" w:rsidRDefault="00DB4F77" w:rsidP="005C397D">
      <w:pPr>
        <w:numPr>
          <w:ilvl w:val="0"/>
          <w:numId w:val="23"/>
        </w:numPr>
        <w:tabs>
          <w:tab w:val="left" w:pos="360"/>
        </w:tabs>
      </w:pPr>
      <w:r>
        <w:t xml:space="preserve">Русская народная песня «Вот мчится тройка почтовая» в обработке И. Герауса </w:t>
      </w:r>
    </w:p>
    <w:p w:rsidR="00DB4F77" w:rsidRDefault="00DB4F77" w:rsidP="005C397D">
      <w:pPr>
        <w:numPr>
          <w:ilvl w:val="0"/>
          <w:numId w:val="23"/>
        </w:numPr>
        <w:tabs>
          <w:tab w:val="left" w:pos="360"/>
        </w:tabs>
      </w:pPr>
      <w:r>
        <w:t xml:space="preserve">Русская народная песня «Кукует кукушечка» в обработке Ю. </w:t>
      </w:r>
      <w:r>
        <w:rPr>
          <w:color w:val="FF0000"/>
        </w:rPr>
        <w:t xml:space="preserve"> </w:t>
      </w:r>
      <w:r>
        <w:t>Зацарного</w:t>
      </w:r>
    </w:p>
    <w:p w:rsidR="00DB4F77" w:rsidRDefault="00DB4F77" w:rsidP="005C397D">
      <w:pPr>
        <w:numPr>
          <w:ilvl w:val="0"/>
          <w:numId w:val="23"/>
        </w:numPr>
        <w:tabs>
          <w:tab w:val="left" w:pos="360"/>
        </w:tabs>
      </w:pPr>
      <w:r>
        <w:t xml:space="preserve">Русская народная песня «Куры рябые» в обработке Ю. </w:t>
      </w:r>
      <w:r>
        <w:rPr>
          <w:color w:val="FF0000"/>
        </w:rPr>
        <w:t xml:space="preserve"> </w:t>
      </w:r>
      <w:r>
        <w:t>Зацарного</w:t>
      </w:r>
    </w:p>
    <w:p w:rsidR="00DB4F77" w:rsidRDefault="00DB4F77" w:rsidP="005C397D">
      <w:pPr>
        <w:numPr>
          <w:ilvl w:val="0"/>
          <w:numId w:val="23"/>
        </w:numPr>
        <w:tabs>
          <w:tab w:val="left" w:pos="360"/>
        </w:tabs>
      </w:pPr>
      <w:r>
        <w:t xml:space="preserve">Русская народная песня «Матаня» в обработке Ю. </w:t>
      </w:r>
      <w:r>
        <w:rPr>
          <w:color w:val="FF0000"/>
        </w:rPr>
        <w:t xml:space="preserve"> </w:t>
      </w:r>
      <w:r>
        <w:t>Зацарного</w:t>
      </w:r>
    </w:p>
    <w:p w:rsidR="00DB4F77" w:rsidRDefault="00DB4F77" w:rsidP="005C397D">
      <w:pPr>
        <w:numPr>
          <w:ilvl w:val="0"/>
          <w:numId w:val="23"/>
        </w:numPr>
        <w:tabs>
          <w:tab w:val="left" w:pos="360"/>
        </w:tabs>
      </w:pPr>
      <w:r>
        <w:t xml:space="preserve">Русская народная песня «Милый мой» в обработке Ю. </w:t>
      </w:r>
      <w:r>
        <w:rPr>
          <w:color w:val="FF0000"/>
        </w:rPr>
        <w:t xml:space="preserve"> </w:t>
      </w:r>
      <w:r>
        <w:t>Зацарного</w:t>
      </w:r>
    </w:p>
    <w:p w:rsidR="00DB4F77" w:rsidRDefault="00DB4F77" w:rsidP="005C397D">
      <w:pPr>
        <w:numPr>
          <w:ilvl w:val="0"/>
          <w:numId w:val="23"/>
        </w:numPr>
        <w:tabs>
          <w:tab w:val="left" w:pos="360"/>
        </w:tabs>
      </w:pPr>
      <w:r>
        <w:t>Русская народная песня «Ой, при лужку, при лужке» обработка В. Конова</w:t>
      </w:r>
    </w:p>
    <w:p w:rsidR="00DB4F77" w:rsidRDefault="00DB4F77" w:rsidP="005C397D">
      <w:pPr>
        <w:numPr>
          <w:ilvl w:val="0"/>
          <w:numId w:val="23"/>
        </w:numPr>
        <w:tabs>
          <w:tab w:val="left" w:pos="360"/>
        </w:tabs>
      </w:pPr>
      <w:r>
        <w:t>Русская народная песня «Ой, со вечёра, с полуночи» в обработке Г.  Голосова</w:t>
      </w:r>
    </w:p>
    <w:p w:rsidR="00DB4F77" w:rsidRDefault="00DB4F77" w:rsidP="005C397D">
      <w:pPr>
        <w:numPr>
          <w:ilvl w:val="0"/>
          <w:numId w:val="23"/>
        </w:numPr>
        <w:tabs>
          <w:tab w:val="left" w:pos="360"/>
        </w:tabs>
      </w:pPr>
      <w:r>
        <w:t xml:space="preserve">Русская народная песня «Посею лебеду» </w:t>
      </w:r>
      <w:r>
        <w:rPr>
          <w:color w:val="FF0000"/>
        </w:rPr>
        <w:t xml:space="preserve"> </w:t>
      </w:r>
      <w:r>
        <w:t>в обработке В. Дителя</w:t>
      </w:r>
    </w:p>
    <w:p w:rsidR="00DB4F77" w:rsidRDefault="00DB4F77" w:rsidP="005C397D">
      <w:pPr>
        <w:numPr>
          <w:ilvl w:val="0"/>
          <w:numId w:val="23"/>
        </w:numPr>
        <w:tabs>
          <w:tab w:val="left" w:pos="360"/>
        </w:tabs>
      </w:pPr>
      <w:r>
        <w:t>Русская народная песня</w:t>
      </w:r>
      <w:r>
        <w:rPr>
          <w:color w:val="FF0000"/>
        </w:rPr>
        <w:t xml:space="preserve"> </w:t>
      </w:r>
      <w:r>
        <w:t>«Посидела наша Дунюшка» в обработке А. Новиковой</w:t>
      </w:r>
    </w:p>
    <w:p w:rsidR="00DB4F77" w:rsidRDefault="00DB4F77" w:rsidP="005C397D">
      <w:pPr>
        <w:numPr>
          <w:ilvl w:val="0"/>
          <w:numId w:val="23"/>
        </w:numPr>
        <w:tabs>
          <w:tab w:val="left" w:pos="360"/>
        </w:tabs>
      </w:pPr>
      <w:r>
        <w:t>Русская народная песня «При долинушке» обработка А. Шалова</w:t>
      </w:r>
    </w:p>
    <w:p w:rsidR="00DB4F77" w:rsidRDefault="00DB4F77" w:rsidP="005C397D">
      <w:pPr>
        <w:numPr>
          <w:ilvl w:val="0"/>
          <w:numId w:val="23"/>
        </w:numPr>
        <w:tabs>
          <w:tab w:val="left" w:pos="360"/>
        </w:tabs>
      </w:pPr>
      <w:r>
        <w:t>Русская народная песня «Ты воспой, в саду, соловейко» в обработке В. Клюева</w:t>
      </w:r>
    </w:p>
    <w:p w:rsidR="00DB4F77" w:rsidRDefault="00DB4F77" w:rsidP="005C397D">
      <w:pPr>
        <w:numPr>
          <w:ilvl w:val="0"/>
          <w:numId w:val="23"/>
        </w:numPr>
        <w:tabs>
          <w:tab w:val="left" w:pos="360"/>
        </w:tabs>
      </w:pPr>
      <w:r>
        <w:t xml:space="preserve">Русская народная песня «У ворот» в обработке Ю. </w:t>
      </w:r>
      <w:r>
        <w:rPr>
          <w:color w:val="FF0000"/>
        </w:rPr>
        <w:t xml:space="preserve"> </w:t>
      </w:r>
      <w:r>
        <w:t>Зацарного</w:t>
      </w:r>
    </w:p>
    <w:p w:rsidR="00DB4F77" w:rsidRDefault="00DB4F77" w:rsidP="005C397D">
      <w:pPr>
        <w:numPr>
          <w:ilvl w:val="0"/>
          <w:numId w:val="23"/>
        </w:numPr>
        <w:tabs>
          <w:tab w:val="left" w:pos="360"/>
        </w:tabs>
      </w:pPr>
      <w:r>
        <w:t xml:space="preserve">Русская народная песня «Хмель-хмелинушка» в обработке Ю. </w:t>
      </w:r>
      <w:r>
        <w:rPr>
          <w:color w:val="FF0000"/>
        </w:rPr>
        <w:t xml:space="preserve"> </w:t>
      </w:r>
      <w:r>
        <w:t>Зацарного</w:t>
      </w:r>
    </w:p>
    <w:p w:rsidR="00DB4F77" w:rsidRDefault="00DB4F77" w:rsidP="005C397D">
      <w:pPr>
        <w:numPr>
          <w:ilvl w:val="0"/>
          <w:numId w:val="23"/>
        </w:numPr>
        <w:tabs>
          <w:tab w:val="left" w:pos="360"/>
        </w:tabs>
      </w:pPr>
      <w:r>
        <w:t xml:space="preserve">Русская народная песня «Ходил – гулял добрый молодец» в обработке Ю. </w:t>
      </w:r>
      <w:r>
        <w:rPr>
          <w:color w:val="FF0000"/>
        </w:rPr>
        <w:t xml:space="preserve"> </w:t>
      </w:r>
      <w:r>
        <w:t>Зацарного</w:t>
      </w:r>
    </w:p>
    <w:p w:rsidR="004C4DBB" w:rsidRDefault="004C4DBB" w:rsidP="005C397D">
      <w:pPr>
        <w:ind w:left="120" w:right="12"/>
        <w:jc w:val="center"/>
      </w:pPr>
    </w:p>
    <w:p w:rsidR="00765438" w:rsidRDefault="00765438" w:rsidP="005C397D">
      <w:pPr>
        <w:ind w:left="120" w:right="12"/>
        <w:jc w:val="center"/>
        <w:rPr>
          <w:b/>
        </w:rPr>
      </w:pPr>
      <w:r w:rsidRPr="001F3A9B">
        <w:rPr>
          <w:b/>
        </w:rPr>
        <w:t xml:space="preserve">Требования к уровню подготовки </w:t>
      </w:r>
      <w:r w:rsidR="005C397D">
        <w:rPr>
          <w:b/>
        </w:rPr>
        <w:t>учащихся</w:t>
      </w:r>
    </w:p>
    <w:p w:rsidR="00DB4F77" w:rsidRDefault="00DB4F77" w:rsidP="005C397D">
      <w:pPr>
        <w:ind w:firstLine="720"/>
        <w:jc w:val="both"/>
      </w:pPr>
      <w:r>
        <w:t xml:space="preserve">Результатом освоения программы учебного предмета «Оркестровый класс» является: </w:t>
      </w:r>
    </w:p>
    <w:p w:rsidR="00DB4F77" w:rsidRDefault="00DB4F77" w:rsidP="005C397D">
      <w:pPr>
        <w:pStyle w:val="aa"/>
        <w:spacing w:before="0" w:after="0"/>
        <w:jc w:val="both"/>
        <w:rPr>
          <w:sz w:val="24"/>
          <w:szCs w:val="24"/>
          <w:lang w:val="ru-RU"/>
        </w:rPr>
      </w:pPr>
      <w:r>
        <w:rPr>
          <w:sz w:val="24"/>
          <w:szCs w:val="24"/>
          <w:lang w:val="ru-RU"/>
        </w:rPr>
        <w:t>- наличие у обучающегося интереса к музыкальному искусству, коллективному музыкальному исполнительству;</w:t>
      </w:r>
    </w:p>
    <w:p w:rsidR="00DB4F77" w:rsidRDefault="00DB4F77" w:rsidP="005C397D">
      <w:pPr>
        <w:widowControl w:val="0"/>
        <w:autoSpaceDE w:val="0"/>
        <w:jc w:val="both"/>
      </w:pPr>
      <w:r>
        <w:t>- знание оркестрового репертуара, включающего произведения разных стилей и жанров в соответствии с программными требованиями;</w:t>
      </w:r>
    </w:p>
    <w:p w:rsidR="00DB4F77" w:rsidRDefault="00DB4F77" w:rsidP="005C397D">
      <w:pPr>
        <w:widowControl w:val="0"/>
        <w:autoSpaceDE w:val="0"/>
        <w:jc w:val="both"/>
      </w:pPr>
      <w:r>
        <w:t>- знание художественно-исполнительских возможностей инструментов оркестра;</w:t>
      </w:r>
    </w:p>
    <w:p w:rsidR="00DB4F77" w:rsidRDefault="00DB4F77" w:rsidP="005C397D">
      <w:pPr>
        <w:widowControl w:val="0"/>
        <w:autoSpaceDE w:val="0"/>
        <w:jc w:val="both"/>
      </w:pPr>
      <w:r>
        <w:t>- знание профессиональной терминологии;</w:t>
      </w:r>
    </w:p>
    <w:p w:rsidR="00DB4F77" w:rsidRDefault="00DB4F77" w:rsidP="005C397D">
      <w:pPr>
        <w:pStyle w:val="aa"/>
        <w:spacing w:before="0" w:after="0"/>
        <w:jc w:val="both"/>
        <w:rPr>
          <w:sz w:val="24"/>
          <w:szCs w:val="24"/>
          <w:lang w:val="ru-RU"/>
        </w:rPr>
      </w:pPr>
      <w:r>
        <w:rPr>
          <w:sz w:val="24"/>
          <w:szCs w:val="24"/>
          <w:lang w:val="ru-RU"/>
        </w:rPr>
        <w:t>- умение читать с листа оркестровые партии;</w:t>
      </w:r>
    </w:p>
    <w:p w:rsidR="00DB4F77" w:rsidRDefault="00DB4F77" w:rsidP="005C397D">
      <w:pPr>
        <w:pStyle w:val="aa"/>
        <w:spacing w:before="0" w:after="0"/>
        <w:jc w:val="both"/>
        <w:rPr>
          <w:sz w:val="24"/>
          <w:szCs w:val="24"/>
          <w:lang w:val="ru-RU"/>
        </w:rPr>
      </w:pPr>
      <w:r>
        <w:rPr>
          <w:sz w:val="24"/>
          <w:szCs w:val="24"/>
          <w:lang w:val="ru-RU"/>
        </w:rPr>
        <w:t>- приобретение навыков слухового контроля, умения управлять процессом исполнения музыкального произведения;</w:t>
      </w:r>
    </w:p>
    <w:p w:rsidR="00DB4F77" w:rsidRDefault="00DB4F77" w:rsidP="005C397D">
      <w:pPr>
        <w:pStyle w:val="aa"/>
        <w:spacing w:before="0" w:after="0"/>
        <w:jc w:val="both"/>
        <w:rPr>
          <w:sz w:val="24"/>
          <w:szCs w:val="24"/>
          <w:lang w:val="ru-RU"/>
        </w:rPr>
      </w:pPr>
      <w:r>
        <w:rPr>
          <w:sz w:val="24"/>
          <w:szCs w:val="24"/>
          <w:lang w:val="ru-RU"/>
        </w:rPr>
        <w:t xml:space="preserve">- приобретение навыков по использованию музыкально-исполнительских средств выразительности, выполнению </w:t>
      </w:r>
      <w:r>
        <w:rPr>
          <w:sz w:val="24"/>
          <w:szCs w:val="24"/>
        </w:rPr>
        <w:t> </w:t>
      </w:r>
      <w:r>
        <w:rPr>
          <w:sz w:val="24"/>
          <w:szCs w:val="24"/>
          <w:lang w:val="ru-RU"/>
        </w:rPr>
        <w:t>анализа исполняемых произведений, владению различными видами техники, использованию художественно оправданных технических приемов, аппликатурных принципов;</w:t>
      </w:r>
    </w:p>
    <w:p w:rsidR="00DB4F77" w:rsidRDefault="00DB4F77" w:rsidP="005C397D">
      <w:pPr>
        <w:pStyle w:val="aa"/>
        <w:spacing w:before="0" w:after="0"/>
        <w:jc w:val="both"/>
        <w:rPr>
          <w:sz w:val="24"/>
          <w:szCs w:val="24"/>
          <w:lang w:val="ru-RU"/>
        </w:rPr>
      </w:pPr>
      <w:r>
        <w:rPr>
          <w:sz w:val="24"/>
          <w:szCs w:val="24"/>
          <w:lang w:val="ru-RU"/>
        </w:rPr>
        <w:t xml:space="preserve">– наличие творческой </w:t>
      </w:r>
      <w:r>
        <w:rPr>
          <w:sz w:val="24"/>
          <w:szCs w:val="24"/>
        </w:rPr>
        <w:t> </w:t>
      </w:r>
      <w:r>
        <w:rPr>
          <w:sz w:val="24"/>
          <w:szCs w:val="24"/>
          <w:lang w:val="ru-RU"/>
        </w:rPr>
        <w:t xml:space="preserve">инициативы, сформированных представлений </w:t>
      </w:r>
      <w:r>
        <w:rPr>
          <w:sz w:val="24"/>
          <w:szCs w:val="24"/>
        </w:rPr>
        <w:t> </w:t>
      </w:r>
      <w:r>
        <w:rPr>
          <w:sz w:val="24"/>
          <w:szCs w:val="24"/>
          <w:lang w:val="ru-RU"/>
        </w:rPr>
        <w:t>о методике разучивания музыкальных произведений в коллективе и приемах работы над исполнительскими трудностями;</w:t>
      </w:r>
    </w:p>
    <w:p w:rsidR="00DB4F77" w:rsidRDefault="00DB4F77" w:rsidP="005C397D">
      <w:pPr>
        <w:widowControl w:val="0"/>
        <w:autoSpaceDE w:val="0"/>
        <w:jc w:val="both"/>
      </w:pPr>
      <w:r>
        <w:t>- наличие навыков репетиционно - концертной работы в качестве артиста оркестра.</w:t>
      </w:r>
    </w:p>
    <w:p w:rsidR="00DB4F77" w:rsidRDefault="00DB4F77" w:rsidP="005C397D">
      <w:pPr>
        <w:jc w:val="center"/>
        <w:rPr>
          <w:b/>
          <w:sz w:val="28"/>
          <w:szCs w:val="28"/>
        </w:rPr>
      </w:pPr>
    </w:p>
    <w:p w:rsidR="005C397D" w:rsidRPr="005C397D" w:rsidRDefault="005C397D" w:rsidP="00E209F5">
      <w:pPr>
        <w:jc w:val="center"/>
        <w:rPr>
          <w:b/>
          <w:sz w:val="32"/>
        </w:rPr>
      </w:pPr>
      <w:r w:rsidRPr="005C397D">
        <w:rPr>
          <w:b/>
          <w:sz w:val="32"/>
        </w:rPr>
        <w:t>Методическое обеспечение учебного процесса</w:t>
      </w:r>
    </w:p>
    <w:p w:rsidR="00DB4F77" w:rsidRPr="00765438" w:rsidRDefault="00DB4F77" w:rsidP="005C397D">
      <w:pPr>
        <w:ind w:firstLine="567"/>
        <w:jc w:val="center"/>
        <w:rPr>
          <w:b/>
        </w:rPr>
      </w:pPr>
      <w:r w:rsidRPr="00765438">
        <w:rPr>
          <w:b/>
        </w:rPr>
        <w:t>Список рекомендуемой нотной литературы</w:t>
      </w:r>
    </w:p>
    <w:p w:rsidR="00DB4F77" w:rsidRDefault="00DB4F77" w:rsidP="005C397D">
      <w:pPr>
        <w:ind w:firstLine="567"/>
        <w:jc w:val="both"/>
      </w:pPr>
    </w:p>
    <w:p w:rsidR="00DB4F77" w:rsidRDefault="00DB4F77" w:rsidP="005C397D">
      <w:pPr>
        <w:numPr>
          <w:ilvl w:val="0"/>
          <w:numId w:val="3"/>
        </w:numPr>
      </w:pPr>
      <w:r>
        <w:t>«Ансамбли русских народных инструментов». Составитель. И. Дьяконова. Москва, 1995</w:t>
      </w:r>
    </w:p>
    <w:p w:rsidR="00DB4F77" w:rsidRDefault="00DB4F77" w:rsidP="005C397D">
      <w:pPr>
        <w:numPr>
          <w:ilvl w:val="0"/>
          <w:numId w:val="3"/>
        </w:numPr>
      </w:pPr>
      <w:r>
        <w:t>«На досуге». Репертуарный сборник для оркестра народных инструментов. Выпуск 1. Составитель Л. Титаренко. Киев, 1975</w:t>
      </w:r>
    </w:p>
    <w:p w:rsidR="00DB4F77" w:rsidRDefault="00DB4F77" w:rsidP="005C397D">
      <w:pPr>
        <w:numPr>
          <w:ilvl w:val="0"/>
          <w:numId w:val="3"/>
        </w:numPr>
      </w:pPr>
      <w:r>
        <w:t>«На досуге». Репертуарный сборник для оркестра народных инструментов. Выпуск 2. Составитель Л. Титаренко. Киев, 1976</w:t>
      </w:r>
    </w:p>
    <w:p w:rsidR="00DB4F77" w:rsidRDefault="00DB4F77" w:rsidP="005C397D">
      <w:pPr>
        <w:numPr>
          <w:ilvl w:val="0"/>
          <w:numId w:val="3"/>
        </w:numPr>
      </w:pPr>
      <w:r>
        <w:t>«Популярные мелодии» сборник для ансансамблей русских народных инструментов. Санкт – Петербург: «Композитор», 2005</w:t>
      </w:r>
    </w:p>
    <w:p w:rsidR="00DB4F77" w:rsidRDefault="00DB4F77" w:rsidP="005C397D">
      <w:pPr>
        <w:numPr>
          <w:ilvl w:val="0"/>
          <w:numId w:val="3"/>
        </w:numPr>
      </w:pPr>
      <w:r>
        <w:lastRenderedPageBreak/>
        <w:t>«Пьесы для начинающих оркестров». Выпуск I.  Москва, 1959</w:t>
      </w:r>
    </w:p>
    <w:p w:rsidR="00DB4F77" w:rsidRDefault="00DB4F77" w:rsidP="005C397D">
      <w:pPr>
        <w:numPr>
          <w:ilvl w:val="0"/>
          <w:numId w:val="3"/>
        </w:numPr>
      </w:pPr>
      <w:r>
        <w:t>«Пьесы для оркестра» Составители Ю. Шахматов, В.Биберган,  Л.: «Музыка», 1984</w:t>
      </w:r>
    </w:p>
    <w:p w:rsidR="00DB4F77" w:rsidRDefault="00DB4F77" w:rsidP="005C397D">
      <w:pPr>
        <w:numPr>
          <w:ilvl w:val="0"/>
          <w:numId w:val="3"/>
        </w:numPr>
      </w:pPr>
      <w:r>
        <w:t>Андреев В. Избранные произведения для оркестра народных инструментов. М., 1960</w:t>
      </w:r>
    </w:p>
    <w:p w:rsidR="00DB4F77" w:rsidRDefault="00DB4F77" w:rsidP="005C397D">
      <w:pPr>
        <w:numPr>
          <w:ilvl w:val="0"/>
          <w:numId w:val="3"/>
        </w:numPr>
      </w:pPr>
      <w:r>
        <w:t>Антология литературы для оркестра русских народных инструментов. Часть 1. М.,1984</w:t>
      </w:r>
    </w:p>
    <w:p w:rsidR="00DB4F77" w:rsidRDefault="00DB4F77" w:rsidP="005C397D">
      <w:pPr>
        <w:numPr>
          <w:ilvl w:val="0"/>
          <w:numId w:val="3"/>
        </w:numPr>
      </w:pPr>
      <w:r>
        <w:t>Антология литературы для оркестра русских народных инструментов. Часть 3. М., 1986</w:t>
      </w:r>
    </w:p>
    <w:p w:rsidR="00DB4F77" w:rsidRDefault="00DB4F77" w:rsidP="005C397D">
      <w:pPr>
        <w:numPr>
          <w:ilvl w:val="0"/>
          <w:numId w:val="3"/>
        </w:numPr>
      </w:pPr>
      <w:r>
        <w:t>Антология литературы для оркестра русских народных инструментов. Часть 4. М., 1987</w:t>
      </w:r>
    </w:p>
    <w:p w:rsidR="00DB4F77" w:rsidRDefault="00DB4F77" w:rsidP="005C397D">
      <w:pPr>
        <w:numPr>
          <w:ilvl w:val="0"/>
          <w:numId w:val="3"/>
        </w:numPr>
      </w:pPr>
      <w:r>
        <w:t>Антология литературы для оркестра русских народных инструментов. Часть 5. М., 1988</w:t>
      </w:r>
    </w:p>
    <w:p w:rsidR="00DB4F77" w:rsidRDefault="00DB4F77" w:rsidP="005C397D">
      <w:pPr>
        <w:numPr>
          <w:ilvl w:val="0"/>
          <w:numId w:val="3"/>
        </w:numPr>
      </w:pPr>
      <w:r>
        <w:t>Антология литературы для оркестра русских народных инструментов. Часть 6. М., 1989</w:t>
      </w:r>
    </w:p>
    <w:p w:rsidR="00DB4F77" w:rsidRDefault="00DB4F77" w:rsidP="005C397D">
      <w:pPr>
        <w:numPr>
          <w:ilvl w:val="0"/>
          <w:numId w:val="3"/>
        </w:numPr>
      </w:pPr>
      <w:r>
        <w:t>Будашкин Н. Избранные произведения для оркестра русских народных инструментов. Часть 3. М., 1976</w:t>
      </w:r>
    </w:p>
    <w:p w:rsidR="00DB4F77" w:rsidRDefault="00DB4F77" w:rsidP="005C397D">
      <w:pPr>
        <w:numPr>
          <w:ilvl w:val="0"/>
          <w:numId w:val="3"/>
        </w:numPr>
      </w:pPr>
      <w:r>
        <w:t>Городовская В. Произведения для ОРНИ. М., 1990</w:t>
      </w:r>
    </w:p>
    <w:p w:rsidR="00DB4F77" w:rsidRDefault="00DB4F77" w:rsidP="005C397D">
      <w:pPr>
        <w:numPr>
          <w:ilvl w:val="0"/>
          <w:numId w:val="3"/>
        </w:numPr>
      </w:pPr>
      <w:r>
        <w:t>Играет детский оркестр народных инструментов. Выпуск 1. Составитель В.Смирнов. М., 1983</w:t>
      </w:r>
    </w:p>
    <w:p w:rsidR="00DB4F77" w:rsidRDefault="00DB4F77" w:rsidP="005C397D">
      <w:pPr>
        <w:numPr>
          <w:ilvl w:val="0"/>
          <w:numId w:val="3"/>
        </w:numPr>
      </w:pPr>
      <w:r>
        <w:t>Играет детский оркестр народных инструментов. Выпуск 2. Составитель В.Смирнов. М., 1984</w:t>
      </w:r>
    </w:p>
    <w:p w:rsidR="00DB4F77" w:rsidRDefault="00DB4F77" w:rsidP="005C397D">
      <w:pPr>
        <w:numPr>
          <w:ilvl w:val="0"/>
          <w:numId w:val="3"/>
        </w:numPr>
      </w:pPr>
      <w:r>
        <w:t>Играет национальный академический оркестр народных инструментов России имени И.П. Осипова. Выпуск 1. Магнитогорск, 1997</w:t>
      </w:r>
    </w:p>
    <w:p w:rsidR="00DB4F77" w:rsidRDefault="00DB4F77" w:rsidP="005C397D">
      <w:pPr>
        <w:numPr>
          <w:ilvl w:val="0"/>
          <w:numId w:val="3"/>
        </w:numPr>
      </w:pPr>
      <w:r>
        <w:t>Играет оркестр русских народных инструментов Челябинской государственной академии культуры и искусств. Составитель А.М. Асабин. Челябинск, 2004</w:t>
      </w:r>
    </w:p>
    <w:p w:rsidR="00DB4F77" w:rsidRDefault="00DB4F77" w:rsidP="005C397D">
      <w:pPr>
        <w:numPr>
          <w:ilvl w:val="0"/>
          <w:numId w:val="3"/>
        </w:numPr>
      </w:pPr>
      <w:r>
        <w:t>Из репертуара Алтайского государственного великорусского оркестра «Сибирь». Новосибирск, 2004</w:t>
      </w:r>
    </w:p>
    <w:p w:rsidR="00DB4F77" w:rsidRDefault="00DB4F77" w:rsidP="005C397D">
      <w:pPr>
        <w:numPr>
          <w:ilvl w:val="0"/>
          <w:numId w:val="3"/>
        </w:numPr>
      </w:pPr>
      <w:r>
        <w:t>Инструментальные ансамбли. Выпуск 2. М., 1973</w:t>
      </w:r>
    </w:p>
    <w:p w:rsidR="00DB4F77" w:rsidRDefault="00DB4F77" w:rsidP="005C397D">
      <w:pPr>
        <w:numPr>
          <w:ilvl w:val="0"/>
          <w:numId w:val="3"/>
        </w:numPr>
      </w:pPr>
      <w:r>
        <w:t>Клубному оркестру русских народных инструментов. Составитель В. Викторов. Выпуск 3. М., 1980</w:t>
      </w:r>
    </w:p>
    <w:p w:rsidR="00DB4F77" w:rsidRDefault="00DB4F77" w:rsidP="005C397D">
      <w:pPr>
        <w:numPr>
          <w:ilvl w:val="0"/>
          <w:numId w:val="3"/>
        </w:numPr>
      </w:pPr>
      <w:r>
        <w:t>Лапченко В. Курс игры в оркестре народных инстру</w:t>
      </w:r>
      <w:r>
        <w:softHyphen/>
        <w:t xml:space="preserve">ментов. Часть I. Киев, 1975 </w:t>
      </w:r>
    </w:p>
    <w:p w:rsidR="00DB4F77" w:rsidRDefault="00DB4F77" w:rsidP="005C397D">
      <w:pPr>
        <w:numPr>
          <w:ilvl w:val="0"/>
          <w:numId w:val="3"/>
        </w:numPr>
      </w:pPr>
      <w:r>
        <w:t>Легкие пьесы для детского оркестра народных инструментов. Составитель А. Комаров. Л., 1974</w:t>
      </w:r>
    </w:p>
    <w:p w:rsidR="00DB4F77" w:rsidRDefault="00DB4F77" w:rsidP="005C397D">
      <w:pPr>
        <w:numPr>
          <w:ilvl w:val="0"/>
          <w:numId w:val="3"/>
        </w:numPr>
      </w:pPr>
      <w:r>
        <w:t>Начинающему оркестру русских народных инструментов. Выпуск 5. Составитель И. Обликин. М., 1975</w:t>
      </w:r>
    </w:p>
    <w:p w:rsidR="00DB4F77" w:rsidRDefault="00DB4F77" w:rsidP="005C397D">
      <w:pPr>
        <w:numPr>
          <w:ilvl w:val="0"/>
          <w:numId w:val="3"/>
        </w:numPr>
      </w:pPr>
      <w:r>
        <w:t>Начинающему оркестру русских народных инструментов. Выпуск 6. Составитель И. Обликин. М., 1975</w:t>
      </w:r>
    </w:p>
    <w:p w:rsidR="00DB4F77" w:rsidRDefault="00DB4F77" w:rsidP="005C397D">
      <w:pPr>
        <w:numPr>
          <w:ilvl w:val="0"/>
          <w:numId w:val="3"/>
        </w:numPr>
      </w:pPr>
      <w:r>
        <w:t>Начинающему оркестру русских народных инструментов. Выпуск 7. Составитель И. Обликин. M., 1976</w:t>
      </w:r>
    </w:p>
    <w:p w:rsidR="00DB4F77" w:rsidRDefault="00DB4F77" w:rsidP="005C397D">
      <w:pPr>
        <w:numPr>
          <w:ilvl w:val="0"/>
          <w:numId w:val="3"/>
        </w:numPr>
      </w:pPr>
      <w:r>
        <w:t>Начинающему оркестру русских народных инструментов. Выпуск 8. Составитель И. Обликин. М., 1976</w:t>
      </w:r>
    </w:p>
    <w:p w:rsidR="00DB4F77" w:rsidRDefault="00DB4F77" w:rsidP="005C397D">
      <w:pPr>
        <w:numPr>
          <w:ilvl w:val="0"/>
          <w:numId w:val="3"/>
        </w:numPr>
      </w:pPr>
      <w:r>
        <w:t>Популярная музыка для ансамблей русских народных инструментов. Выпуск 3. Составитель И. Гераус. М., 1980</w:t>
      </w:r>
    </w:p>
    <w:p w:rsidR="00DB4F77" w:rsidRDefault="00DB4F77" w:rsidP="005C397D">
      <w:pPr>
        <w:numPr>
          <w:ilvl w:val="0"/>
          <w:numId w:val="3"/>
        </w:numPr>
      </w:pPr>
      <w:r>
        <w:t>Произведения для оркестра русских народных инструментов. Выпуск 3. Составители Н.М. Шахматов, И.А. Цветков. Л., 1983</w:t>
      </w:r>
    </w:p>
    <w:p w:rsidR="00DB4F77" w:rsidRDefault="00DB4F77" w:rsidP="005C397D">
      <w:pPr>
        <w:numPr>
          <w:ilvl w:val="0"/>
          <w:numId w:val="3"/>
        </w:numPr>
      </w:pPr>
      <w:r>
        <w:t>Произ</w:t>
      </w:r>
      <w:r>
        <w:softHyphen/>
        <w:t>ведения советских композиторов для оркест</w:t>
      </w:r>
      <w:r>
        <w:softHyphen/>
        <w:t>ра русских народных инструментов. Выпуск 10. М., 1989</w:t>
      </w:r>
    </w:p>
    <w:p w:rsidR="00DB4F77" w:rsidRDefault="00DB4F77" w:rsidP="005C397D">
      <w:pPr>
        <w:numPr>
          <w:ilvl w:val="0"/>
          <w:numId w:val="3"/>
        </w:numPr>
      </w:pPr>
      <w:r>
        <w:t>Пьесы для начинающих оркестров русских народных инструментов. Обработка и инструментовка В.А. Подъельского. Новосибирск, 2002</w:t>
      </w:r>
    </w:p>
    <w:p w:rsidR="00DB4F77" w:rsidRDefault="00DB4F77" w:rsidP="005C397D">
      <w:pPr>
        <w:numPr>
          <w:ilvl w:val="0"/>
          <w:numId w:val="3"/>
        </w:numPr>
      </w:pPr>
      <w:r>
        <w:t>Пьесы для оркестра русских народных инструментов. Выпуск 4. Составители Н.М. Шахматов, В.Д. Биберган. Л., 1991</w:t>
      </w:r>
    </w:p>
    <w:p w:rsidR="00DB4F77" w:rsidRDefault="00DB4F77" w:rsidP="005C397D">
      <w:pPr>
        <w:numPr>
          <w:ilvl w:val="0"/>
          <w:numId w:val="3"/>
        </w:numPr>
      </w:pPr>
      <w:r>
        <w:t>Пьесы для оркестра русских народных инструментов. Составитель А.В. Онуфриенко. Киев, 1987</w:t>
      </w:r>
    </w:p>
    <w:p w:rsidR="00DB4F77" w:rsidRDefault="00DB4F77" w:rsidP="005C397D">
      <w:pPr>
        <w:numPr>
          <w:ilvl w:val="0"/>
          <w:numId w:val="3"/>
        </w:numPr>
      </w:pPr>
      <w:r>
        <w:t>Пьесы для самодеятельного оркестра русских народных ин</w:t>
      </w:r>
      <w:r>
        <w:softHyphen/>
        <w:t>струментов. Выпуск 1. M., 1970</w:t>
      </w:r>
    </w:p>
    <w:p w:rsidR="00DB4F77" w:rsidRDefault="00DB4F77" w:rsidP="005C397D">
      <w:pPr>
        <w:numPr>
          <w:ilvl w:val="0"/>
          <w:numId w:val="3"/>
        </w:numPr>
      </w:pPr>
      <w:r>
        <w:t>Выпуск 2. Составитель В. Глыбовский. Л., 1976</w:t>
      </w:r>
    </w:p>
    <w:p w:rsidR="00DB4F77" w:rsidRDefault="00DB4F77" w:rsidP="005C397D">
      <w:pPr>
        <w:numPr>
          <w:ilvl w:val="0"/>
          <w:numId w:val="3"/>
        </w:numPr>
      </w:pPr>
      <w:r>
        <w:t xml:space="preserve">Репертуар клубного оркестра русских народных инструментов. Выпуск 2. Составитель  В.Викторов. М., 1982           </w:t>
      </w:r>
    </w:p>
    <w:p w:rsidR="00DB4F77" w:rsidRDefault="00DB4F77" w:rsidP="005C397D">
      <w:pPr>
        <w:numPr>
          <w:ilvl w:val="0"/>
          <w:numId w:val="3"/>
        </w:numPr>
      </w:pPr>
      <w:r>
        <w:lastRenderedPageBreak/>
        <w:t>Репертуар клубного оркестра русских народных инструментов. Выпуск 3. Составитель В.Викторов. М., 1983</w:t>
      </w:r>
    </w:p>
    <w:p w:rsidR="00DB4F77" w:rsidRDefault="00DB4F77" w:rsidP="005C397D">
      <w:pPr>
        <w:numPr>
          <w:ilvl w:val="0"/>
          <w:numId w:val="3"/>
        </w:numPr>
      </w:pPr>
      <w:r>
        <w:t>Репертуар клубного оркестра русских народных инструментов. Выпуск 4. Составитель В.Викторов. М., 1984</w:t>
      </w:r>
    </w:p>
    <w:p w:rsidR="00DB4F77" w:rsidRDefault="00DB4F77" w:rsidP="005C397D">
      <w:pPr>
        <w:numPr>
          <w:ilvl w:val="0"/>
          <w:numId w:val="3"/>
        </w:numPr>
      </w:pPr>
      <w:r>
        <w:t>Репертуар самодеятельного оркестра русских народных инструментов. Выпуск 9. Составитель А. Черных. М., 1989</w:t>
      </w:r>
    </w:p>
    <w:p w:rsidR="00DB4F77" w:rsidRDefault="00DB4F77" w:rsidP="005C397D">
      <w:pPr>
        <w:numPr>
          <w:ilvl w:val="0"/>
          <w:numId w:val="3"/>
        </w:numPr>
      </w:pPr>
      <w:r>
        <w:t>Репертуар самодеятельного оркестра русских народных инструментов. Выпуск 11. Составитель А. Черных. М., 1991</w:t>
      </w:r>
    </w:p>
    <w:p w:rsidR="00DB4F77" w:rsidRDefault="00DB4F77" w:rsidP="005C397D">
      <w:pPr>
        <w:numPr>
          <w:ilvl w:val="0"/>
          <w:numId w:val="3"/>
        </w:numPr>
      </w:pPr>
      <w:r>
        <w:t>Репертуар школьного оркестра русских народных инструментов. Составитель А. Гирш. Л., 1988</w:t>
      </w:r>
    </w:p>
    <w:p w:rsidR="00DB4F77" w:rsidRDefault="00DB4F77" w:rsidP="005C397D">
      <w:pPr>
        <w:numPr>
          <w:ilvl w:val="0"/>
          <w:numId w:val="3"/>
        </w:numPr>
      </w:pPr>
      <w:r>
        <w:t>Репертуар школьного оркестра русских народных инструментов. Составитель А. Гирш. Выпуск 3. Л., 1990</w:t>
      </w:r>
    </w:p>
    <w:p w:rsidR="00DB4F77" w:rsidRDefault="00DB4F77" w:rsidP="005C397D">
      <w:pPr>
        <w:numPr>
          <w:ilvl w:val="0"/>
          <w:numId w:val="3"/>
        </w:numPr>
      </w:pPr>
      <w:r>
        <w:t>Хрестоматия для оркестра русских народных инструментов. Выпуск I. Санкт – Петербург: «Гармония», 2005</w:t>
      </w:r>
    </w:p>
    <w:p w:rsidR="00DB4F77" w:rsidRDefault="00DB4F77" w:rsidP="005C397D">
      <w:pPr>
        <w:numPr>
          <w:ilvl w:val="0"/>
          <w:numId w:val="3"/>
        </w:numPr>
      </w:pPr>
      <w:r>
        <w:t xml:space="preserve"> «Советский композитор», 1976-1985</w:t>
      </w:r>
    </w:p>
    <w:p w:rsidR="00DB4F77" w:rsidRDefault="00DB4F77" w:rsidP="005C397D">
      <w:pPr>
        <w:numPr>
          <w:ilvl w:val="0"/>
          <w:numId w:val="3"/>
        </w:numPr>
      </w:pPr>
      <w:r>
        <w:t xml:space="preserve">Чунин В.  Современный  русский народный оркестр. М.,1981. </w:t>
      </w:r>
    </w:p>
    <w:p w:rsidR="00E209F5" w:rsidRDefault="00E209F5" w:rsidP="004C4DBB">
      <w:pPr>
        <w:rPr>
          <w:b/>
        </w:rPr>
      </w:pPr>
    </w:p>
    <w:p w:rsidR="00DB4F77" w:rsidRPr="00765438" w:rsidRDefault="00DB4F77" w:rsidP="005C397D">
      <w:pPr>
        <w:ind w:firstLine="567"/>
        <w:jc w:val="center"/>
        <w:rPr>
          <w:b/>
        </w:rPr>
      </w:pPr>
      <w:r w:rsidRPr="00765438">
        <w:rPr>
          <w:b/>
        </w:rPr>
        <w:t>Список рекомендуемой методической литературы</w:t>
      </w:r>
    </w:p>
    <w:p w:rsidR="00DB4F77" w:rsidRDefault="00DB4F77" w:rsidP="005C397D">
      <w:pPr>
        <w:pStyle w:val="a9"/>
        <w:numPr>
          <w:ilvl w:val="0"/>
          <w:numId w:val="4"/>
        </w:numPr>
      </w:pPr>
      <w:r>
        <w:t>Авратинер В. «Обучение и воспитание музыканта педагога» М., 1981</w:t>
      </w:r>
    </w:p>
    <w:p w:rsidR="00DB4F77" w:rsidRDefault="00DB4F77" w:rsidP="005C397D">
      <w:pPr>
        <w:pStyle w:val="a9"/>
        <w:numPr>
          <w:ilvl w:val="0"/>
          <w:numId w:val="4"/>
        </w:numPr>
        <w:rPr>
          <w:rFonts w:cs="Tahoma"/>
          <w:color w:val="333333"/>
        </w:rPr>
      </w:pPr>
      <w:r>
        <w:rPr>
          <w:rFonts w:cs="Tahoma"/>
          <w:color w:val="333333"/>
        </w:rPr>
        <w:t>Андреев В. Статьи. Интервью. Воспоминания./Сост., текстологическая подготовка, примечания Б. Грановского.-М.,1986</w:t>
      </w:r>
    </w:p>
    <w:p w:rsidR="00DB4F77" w:rsidRDefault="00DB4F77" w:rsidP="005C397D">
      <w:pPr>
        <w:numPr>
          <w:ilvl w:val="0"/>
          <w:numId w:val="4"/>
        </w:numPr>
      </w:pPr>
      <w:r>
        <w:t>Асафьевы Б. «Музыкальная форма, как процесс» М., 1971</w:t>
      </w:r>
    </w:p>
    <w:p w:rsidR="00DB4F77" w:rsidRDefault="00DB4F77" w:rsidP="005C397D">
      <w:pPr>
        <w:numPr>
          <w:ilvl w:val="0"/>
          <w:numId w:val="4"/>
        </w:numPr>
      </w:pPr>
      <w:r>
        <w:t>Атнеева Г.А. Содержание и организация оркестрового коллектива как средство нравственного воспитания школьников. М., 2009</w:t>
      </w:r>
    </w:p>
    <w:p w:rsidR="00DB4F77" w:rsidRDefault="00DB4F77" w:rsidP="005C397D">
      <w:pPr>
        <w:numPr>
          <w:ilvl w:val="0"/>
          <w:numId w:val="4"/>
        </w:numPr>
      </w:pPr>
      <w:r>
        <w:t>Баренбойм Л. А. Музыкальная педагогика и исполнительство. Ленинград. Музыка 1974</w:t>
      </w:r>
    </w:p>
    <w:p w:rsidR="00DB4F77" w:rsidRDefault="00DB4F77" w:rsidP="005C397D">
      <w:pPr>
        <w:pStyle w:val="a9"/>
        <w:numPr>
          <w:ilvl w:val="0"/>
          <w:numId w:val="4"/>
        </w:numPr>
        <w:rPr>
          <w:rFonts w:cs="Tahoma"/>
          <w:color w:val="333333"/>
        </w:rPr>
      </w:pPr>
      <w:r>
        <w:rPr>
          <w:rFonts w:cs="Tahoma"/>
          <w:color w:val="333333"/>
        </w:rPr>
        <w:t>Бендерский Л. Страницы истории исполнительства на народных инструментах. - Свердловск, 1983</w:t>
      </w:r>
    </w:p>
    <w:p w:rsidR="00DB4F77" w:rsidRDefault="00DB4F77" w:rsidP="005C397D">
      <w:pPr>
        <w:numPr>
          <w:ilvl w:val="0"/>
          <w:numId w:val="4"/>
        </w:numPr>
      </w:pPr>
      <w:r>
        <w:t xml:space="preserve">Брылин П.А. Вокально-инструментальные ансамбли школьников.  М.: Просвещение, 1990 г. </w:t>
      </w:r>
    </w:p>
    <w:p w:rsidR="00DB4F77" w:rsidRDefault="00DB4F77" w:rsidP="005C397D">
      <w:pPr>
        <w:pStyle w:val="a9"/>
        <w:numPr>
          <w:ilvl w:val="0"/>
          <w:numId w:val="4"/>
        </w:numPr>
        <w:rPr>
          <w:rFonts w:cs="Tahoma"/>
          <w:color w:val="333333"/>
        </w:rPr>
      </w:pPr>
      <w:r>
        <w:rPr>
          <w:rFonts w:cs="Tahoma"/>
          <w:color w:val="333333"/>
        </w:rPr>
        <w:t>Васильев Ю., Широков А. Рассказы о русских народных инструментах. - М.,1979</w:t>
      </w:r>
    </w:p>
    <w:p w:rsidR="00DB4F77" w:rsidRDefault="00DB4F77" w:rsidP="005C397D">
      <w:pPr>
        <w:numPr>
          <w:ilvl w:val="0"/>
          <w:numId w:val="4"/>
        </w:numPr>
      </w:pPr>
      <w:r>
        <w:t>Гинзбург Л. «О работе над музыкальным произведением», «Музгиз», М., 1953</w:t>
      </w:r>
    </w:p>
    <w:p w:rsidR="00DB4F77" w:rsidRDefault="00DB4F77" w:rsidP="005C397D">
      <w:pPr>
        <w:numPr>
          <w:ilvl w:val="0"/>
          <w:numId w:val="4"/>
        </w:numPr>
      </w:pPr>
      <w:r>
        <w:t>Житкова Л. М. «Учите детей запоминать» М., 1985</w:t>
      </w:r>
    </w:p>
    <w:p w:rsidR="00DB4F77" w:rsidRDefault="00DB4F77" w:rsidP="005C397D">
      <w:pPr>
        <w:numPr>
          <w:ilvl w:val="0"/>
          <w:numId w:val="4"/>
        </w:numPr>
      </w:pPr>
      <w:r>
        <w:t>Запольнова Ю. Г. Психологические предпосылки успешного сценического выступления исполнителя. Новосибирск,  2006</w:t>
      </w:r>
    </w:p>
    <w:p w:rsidR="00DB4F77" w:rsidRDefault="00DB4F77" w:rsidP="005C397D">
      <w:pPr>
        <w:numPr>
          <w:ilvl w:val="0"/>
          <w:numId w:val="4"/>
        </w:numPr>
      </w:pPr>
      <w:r>
        <w:t>Имханицкий М. И. «У истоков русской народной оркестровой культуры», М., 1984</w:t>
      </w:r>
    </w:p>
    <w:p w:rsidR="00DB4F77" w:rsidRDefault="00DB4F77" w:rsidP="005C397D">
      <w:pPr>
        <w:pStyle w:val="a9"/>
        <w:numPr>
          <w:ilvl w:val="0"/>
          <w:numId w:val="4"/>
        </w:numPr>
        <w:rPr>
          <w:rFonts w:cs="Tahoma"/>
          <w:color w:val="333333"/>
        </w:rPr>
      </w:pPr>
      <w:r>
        <w:rPr>
          <w:rFonts w:cs="Tahoma"/>
          <w:color w:val="333333"/>
        </w:rPr>
        <w:t>Кабалевский Д. Воспитание ума и сердца : книга для учителя./Сост. В. Викторов.-М:Просвещение,1981</w:t>
      </w:r>
    </w:p>
    <w:p w:rsidR="00DB4F77" w:rsidRDefault="00DB4F77" w:rsidP="005C397D">
      <w:pPr>
        <w:numPr>
          <w:ilvl w:val="0"/>
          <w:numId w:val="4"/>
        </w:numPr>
      </w:pPr>
      <w:r>
        <w:t>Кабалевский Д. Как рассказать детям о музыке. М., 1977</w:t>
      </w:r>
    </w:p>
    <w:p w:rsidR="00DB4F77" w:rsidRDefault="00DB4F77" w:rsidP="005C397D">
      <w:pPr>
        <w:numPr>
          <w:ilvl w:val="0"/>
          <w:numId w:val="4"/>
        </w:numPr>
      </w:pPr>
      <w:r>
        <w:t>Каргин А. В помощь руководителю самодеятельного оркестра русских народных инструментов. М., 1984</w:t>
      </w:r>
    </w:p>
    <w:p w:rsidR="00DB4F77" w:rsidRDefault="00DB4F77" w:rsidP="005C397D">
      <w:pPr>
        <w:numPr>
          <w:ilvl w:val="0"/>
          <w:numId w:val="4"/>
        </w:numPr>
      </w:pPr>
      <w:r>
        <w:t>Крюкова В. В. Музыкальная педагогика. – Ростов-на-Дону : “Феникс”, 2002</w:t>
      </w:r>
    </w:p>
    <w:p w:rsidR="00DB4F77" w:rsidRDefault="00DB4F77" w:rsidP="005C397D">
      <w:pPr>
        <w:pStyle w:val="a9"/>
        <w:numPr>
          <w:ilvl w:val="0"/>
          <w:numId w:val="4"/>
        </w:numPr>
        <w:rPr>
          <w:rFonts w:cs="Tahoma"/>
          <w:color w:val="333333"/>
        </w:rPr>
      </w:pPr>
      <w:r>
        <w:rPr>
          <w:rFonts w:cs="Tahoma"/>
          <w:color w:val="333333"/>
        </w:rPr>
        <w:t>Методика обучения игре на народных инструментах. - Л.,1975</w:t>
      </w:r>
    </w:p>
    <w:p w:rsidR="00DB4F77" w:rsidRDefault="00DB4F77" w:rsidP="005C397D">
      <w:pPr>
        <w:numPr>
          <w:ilvl w:val="0"/>
          <w:numId w:val="4"/>
        </w:numPr>
      </w:pPr>
      <w:r>
        <w:t>Мохонько А. Методика работы с эстрадным оркестром. Кемерово, 2002</w:t>
      </w:r>
    </w:p>
    <w:p w:rsidR="00DB4F77" w:rsidRDefault="00DB4F77" w:rsidP="005C397D">
      <w:pPr>
        <w:numPr>
          <w:ilvl w:val="0"/>
          <w:numId w:val="4"/>
        </w:numPr>
      </w:pPr>
      <w:r>
        <w:t>Нейгауз Г. Г.  Об искусстве фортепианной игры., М. «Музыка» 1988</w:t>
      </w:r>
    </w:p>
    <w:p w:rsidR="00DB4F77" w:rsidRDefault="00DB4F77" w:rsidP="005C397D">
      <w:pPr>
        <w:numPr>
          <w:ilvl w:val="0"/>
          <w:numId w:val="4"/>
        </w:numPr>
      </w:pPr>
      <w:r>
        <w:t>Некоторые вопросы слухового развития учащихся, сборник статей Л., 1959</w:t>
      </w:r>
    </w:p>
    <w:p w:rsidR="00DB4F77" w:rsidRDefault="00DB4F77" w:rsidP="005C397D">
      <w:pPr>
        <w:pStyle w:val="a9"/>
        <w:numPr>
          <w:ilvl w:val="0"/>
          <w:numId w:val="4"/>
        </w:numPr>
        <w:rPr>
          <w:rFonts w:cs="Tahoma"/>
          <w:color w:val="333333"/>
        </w:rPr>
      </w:pPr>
      <w:r>
        <w:rPr>
          <w:rFonts w:cs="Tahoma"/>
          <w:color w:val="333333"/>
        </w:rPr>
        <w:t xml:space="preserve">Петрушин В. Музыкальная психология - учебное пособие для студентов и преподавателей. – М. Гуманит. изд. центр ВЛАДОС, 1997 </w:t>
      </w:r>
    </w:p>
    <w:p w:rsidR="00DB4F77" w:rsidRDefault="00DB4F77" w:rsidP="005C397D">
      <w:pPr>
        <w:pStyle w:val="a9"/>
        <w:numPr>
          <w:ilvl w:val="0"/>
          <w:numId w:val="4"/>
        </w:numPr>
        <w:rPr>
          <w:rFonts w:cs="Tahoma"/>
          <w:color w:val="333333"/>
        </w:rPr>
      </w:pPr>
      <w:r>
        <w:rPr>
          <w:rFonts w:cs="Tahoma"/>
          <w:color w:val="333333"/>
        </w:rPr>
        <w:t>Пинчук М. Изучение оркестровых инструментов. - Ростов-на-Дону, 1970</w:t>
      </w:r>
    </w:p>
    <w:p w:rsidR="00DB4F77" w:rsidRDefault="00DB4F77" w:rsidP="005C397D">
      <w:pPr>
        <w:numPr>
          <w:ilvl w:val="0"/>
          <w:numId w:val="4"/>
        </w:numPr>
      </w:pPr>
      <w:r>
        <w:t>Попонов В.Б. О переложении для русских народных инструментов. – М., 1986</w:t>
      </w:r>
    </w:p>
    <w:p w:rsidR="00DB4F77" w:rsidRDefault="00DB4F77" w:rsidP="005C397D">
      <w:pPr>
        <w:numPr>
          <w:ilvl w:val="0"/>
          <w:numId w:val="4"/>
        </w:numPr>
      </w:pPr>
      <w:r>
        <w:t>Русские народные инструменты (история, теория, методика), сборник научных статей, издательство Красноярского университета, 1993</w:t>
      </w:r>
    </w:p>
    <w:p w:rsidR="00DB4F77" w:rsidRDefault="00DB4F77" w:rsidP="005C397D">
      <w:pPr>
        <w:numPr>
          <w:ilvl w:val="0"/>
          <w:numId w:val="4"/>
        </w:numPr>
      </w:pPr>
      <w:r>
        <w:lastRenderedPageBreak/>
        <w:t>Цыпин Г.М. Обучение игре на фортепиано: Учебное пособие для студентов педагогических институтов по специальности “Музыка и пение”.  М.: Просвещение, 1984</w:t>
      </w:r>
    </w:p>
    <w:p w:rsidR="00DB4F77" w:rsidRDefault="00DB4F77" w:rsidP="005C397D">
      <w:pPr>
        <w:numPr>
          <w:ilvl w:val="0"/>
          <w:numId w:val="4"/>
        </w:numPr>
      </w:pPr>
      <w:r>
        <w:t>Щапов А.П. Фортепианный урок в музыкальной школе и училище. М.: Классика-ХХI, 2001</w:t>
      </w:r>
    </w:p>
    <w:p w:rsidR="00DB4F77" w:rsidRDefault="00DB4F77" w:rsidP="005C397D">
      <w:pPr>
        <w:numPr>
          <w:ilvl w:val="0"/>
          <w:numId w:val="4"/>
        </w:numPr>
      </w:pPr>
      <w:r>
        <w:t>Щуркова Н.Е. Диагностика воспитанности: педагогические методики. М., 1992</w:t>
      </w:r>
    </w:p>
    <w:p w:rsidR="00DB4F77" w:rsidRDefault="00DB4F77" w:rsidP="005C397D"/>
    <w:p w:rsidR="004C4DBB" w:rsidRDefault="004C4DBB" w:rsidP="005C397D"/>
    <w:p w:rsidR="004C4DBB" w:rsidRDefault="004C4DBB" w:rsidP="005C397D"/>
    <w:p w:rsidR="004C4DBB" w:rsidRDefault="004C4DBB" w:rsidP="005C397D"/>
    <w:p w:rsidR="005C397D" w:rsidRPr="005C397D" w:rsidRDefault="005C397D" w:rsidP="005C397D">
      <w:pPr>
        <w:ind w:firstLine="567"/>
        <w:jc w:val="center"/>
        <w:rPr>
          <w:b/>
          <w:szCs w:val="28"/>
        </w:rPr>
      </w:pPr>
      <w:r w:rsidRPr="005C397D">
        <w:rPr>
          <w:b/>
          <w:szCs w:val="28"/>
        </w:rPr>
        <w:t>Методические рекомендации</w:t>
      </w:r>
    </w:p>
    <w:p w:rsidR="005C397D" w:rsidRDefault="005C397D" w:rsidP="005C397D">
      <w:pPr>
        <w:ind w:firstLine="567"/>
        <w:jc w:val="both"/>
        <w:rPr>
          <w:rStyle w:val="apple-style-span"/>
          <w:color w:val="000000"/>
        </w:rPr>
      </w:pPr>
      <w:r>
        <w:rPr>
          <w:rStyle w:val="apple-style-span"/>
          <w:color w:val="000000"/>
        </w:rPr>
        <w:t xml:space="preserve">Целью учебного предмета «Оркестровый класс» является закрепление и развитие навыков коллективного музицирования, полученных  в классе ансамбля. Обучающиеся приходят в оркестр, уже имея запас знаний, умений и навыков игры на народных инструментах, полученных в специальных классах и классе дополнительного инструмента по подготовке в оркестр русских народных инструментов, что позволяет сразу перейти к освоению навыка, свойственного только оркестровому классу – пониманию дирижерского жеста. </w:t>
      </w:r>
    </w:p>
    <w:p w:rsidR="005C397D" w:rsidRDefault="005C397D" w:rsidP="005C397D">
      <w:pPr>
        <w:ind w:firstLine="567"/>
        <w:jc w:val="both"/>
        <w:rPr>
          <w:rStyle w:val="apple-style-span"/>
          <w:color w:val="000000"/>
        </w:rPr>
      </w:pPr>
      <w:r>
        <w:rPr>
          <w:rStyle w:val="apple-style-span"/>
          <w:color w:val="000000"/>
        </w:rPr>
        <w:t xml:space="preserve">Наряду с этим, руководителю рекомендуется на первых уроках ознакомить новых участников с внутренним распорядком деятельности оркестра, поговорить о  важности соблюдения оркестровой дисциплины. </w:t>
      </w:r>
    </w:p>
    <w:p w:rsidR="005C397D" w:rsidRDefault="005C397D" w:rsidP="005C397D">
      <w:pPr>
        <w:ind w:firstLine="567"/>
        <w:jc w:val="both"/>
        <w:rPr>
          <w:rStyle w:val="apple-style-span"/>
          <w:color w:val="000000"/>
        </w:rPr>
      </w:pPr>
      <w:r>
        <w:rPr>
          <w:rStyle w:val="apple-style-span"/>
          <w:color w:val="000000"/>
        </w:rPr>
        <w:t>Распределение по партиям следует производить по рекомендации преподавателей по специальному и дополнительному  музыкальному инструменту с учетом индивидуальных особенностей каждого учащегося.</w:t>
      </w:r>
    </w:p>
    <w:p w:rsidR="005C397D" w:rsidRDefault="005C397D" w:rsidP="005C397D">
      <w:pPr>
        <w:ind w:firstLine="567"/>
        <w:jc w:val="both"/>
        <w:rPr>
          <w:rStyle w:val="apple-style-span"/>
          <w:color w:val="000000"/>
        </w:rPr>
      </w:pPr>
      <w:r>
        <w:rPr>
          <w:rStyle w:val="apple-style-span"/>
          <w:color w:val="000000"/>
        </w:rPr>
        <w:t xml:space="preserve">Особенностью формирования оркестра является то, что в коллективе </w:t>
      </w:r>
      <w:r>
        <w:rPr>
          <w:rStyle w:val="apple-style-span"/>
          <w:i/>
          <w:color w:val="000000"/>
        </w:rPr>
        <w:t xml:space="preserve">одновременно </w:t>
      </w:r>
      <w:r>
        <w:rPr>
          <w:rStyle w:val="apple-style-span"/>
          <w:color w:val="000000"/>
        </w:rPr>
        <w:t xml:space="preserve">музицируют учащиеся первого, второго, третьего и четвёртого годов обучения, имеющие различный  уровень развития навыков игры на музыкальных инструментах народного оркестра, различные музыкальные данные. Эту особенность необходимо учитывать при написании оркестровых партий. </w:t>
      </w:r>
    </w:p>
    <w:p w:rsidR="005C397D" w:rsidRDefault="005C397D" w:rsidP="005C397D">
      <w:pPr>
        <w:ind w:firstLine="567"/>
        <w:jc w:val="both"/>
        <w:rPr>
          <w:rStyle w:val="apple-style-span"/>
          <w:color w:val="000000"/>
        </w:rPr>
      </w:pPr>
      <w:r>
        <w:rPr>
          <w:rStyle w:val="apple-style-span"/>
          <w:color w:val="000000"/>
        </w:rPr>
        <w:t>Репертуарные списки программы составлены по трём степеням сложности. Годовой репертуар коллектива должен включать произведения всех уровней для наиболее комфортного и полезного музицирования каждого участника. Для начинающих оркестрантов партии произведений из третьего уровня необходимо облегчить.</w:t>
      </w:r>
    </w:p>
    <w:p w:rsidR="005C397D" w:rsidRDefault="005C397D" w:rsidP="005C397D">
      <w:pPr>
        <w:shd w:val="clear" w:color="auto" w:fill="FFFFFF"/>
        <w:ind w:firstLine="567"/>
        <w:jc w:val="both"/>
        <w:rPr>
          <w:b/>
        </w:rPr>
      </w:pPr>
    </w:p>
    <w:p w:rsidR="005C397D" w:rsidRDefault="005C397D" w:rsidP="005C397D">
      <w:pPr>
        <w:shd w:val="clear" w:color="auto" w:fill="FFFFFF"/>
        <w:ind w:firstLine="567"/>
        <w:jc w:val="both"/>
        <w:rPr>
          <w:b/>
        </w:rPr>
      </w:pPr>
      <w:r>
        <w:rPr>
          <w:b/>
        </w:rPr>
        <w:t>План работы над художественным произведением.</w:t>
      </w:r>
    </w:p>
    <w:p w:rsidR="005C397D" w:rsidRDefault="005C397D" w:rsidP="005C397D">
      <w:pPr>
        <w:shd w:val="clear" w:color="auto" w:fill="FFFFFF"/>
        <w:ind w:firstLine="567"/>
        <w:jc w:val="both"/>
      </w:pPr>
      <w:r>
        <w:t>Процесс работы  над произведением в оркестре можно условно разделить на три этапа, которые в практике очень тесно между собой связаны:</w:t>
      </w:r>
    </w:p>
    <w:p w:rsidR="005C397D" w:rsidRDefault="005C397D" w:rsidP="005C397D">
      <w:pPr>
        <w:numPr>
          <w:ilvl w:val="0"/>
          <w:numId w:val="1"/>
        </w:numPr>
        <w:ind w:left="0" w:firstLine="567"/>
        <w:jc w:val="both"/>
      </w:pPr>
      <w:r>
        <w:t>знакомство оркестрантов с произведением в целом;</w:t>
      </w:r>
    </w:p>
    <w:p w:rsidR="005C397D" w:rsidRDefault="005C397D" w:rsidP="005C397D">
      <w:pPr>
        <w:numPr>
          <w:ilvl w:val="0"/>
          <w:numId w:val="1"/>
        </w:numPr>
        <w:ind w:left="0" w:firstLine="567"/>
        <w:jc w:val="both"/>
      </w:pPr>
      <w:r>
        <w:t>техническое освоение выразительных средств;</w:t>
      </w:r>
    </w:p>
    <w:p w:rsidR="005C397D" w:rsidRDefault="005C397D" w:rsidP="005C397D">
      <w:pPr>
        <w:numPr>
          <w:ilvl w:val="0"/>
          <w:numId w:val="1"/>
        </w:numPr>
        <w:ind w:left="0" w:firstLine="567"/>
        <w:jc w:val="both"/>
      </w:pPr>
      <w:r>
        <w:t>работа над воплощением художественного образа произведения.</w:t>
      </w:r>
    </w:p>
    <w:p w:rsidR="005C397D" w:rsidRDefault="005C397D" w:rsidP="005C397D">
      <w:pPr>
        <w:shd w:val="clear" w:color="auto" w:fill="FFFFFF"/>
        <w:ind w:firstLine="567"/>
        <w:jc w:val="both"/>
      </w:pPr>
      <w:r>
        <w:t xml:space="preserve">Задачей </w:t>
      </w:r>
      <w:r>
        <w:rPr>
          <w:b/>
        </w:rPr>
        <w:t>первого этапа</w:t>
      </w:r>
      <w:r>
        <w:t xml:space="preserve"> является создание у оркестрантов  общего и эмоционального впечатления от произведения. Педагог должен познакомить учащихся с автором произведения, эпохой, стилистическими особенностями и требуемой манерой исполнения; характером произведения, его формой, основными темами. Желательно послушать произведение в записи. Необходимо предупредить участников коллектива о трудностях, с которыми им предстоит встретиться, и сообщить о путях преодоления этих трудностей.</w:t>
      </w:r>
    </w:p>
    <w:p w:rsidR="005C397D" w:rsidRDefault="005C397D" w:rsidP="005C397D">
      <w:pPr>
        <w:ind w:firstLine="567"/>
        <w:jc w:val="both"/>
      </w:pPr>
      <w:r>
        <w:t xml:space="preserve">После вступительной  беседы необходимо произвести первое проигрывание всем составом оркестра произведения. Это проигрывание может проводиться как с листа, так и после предварительного ознакомления учеников с партиями по заданию преподавателя. Погрешности первого исполнения не должны приковывать к себе внимание учащихся и педагога на данном этапе. Большое значение при ознакомительном проигрывании имеет дирижирование преподавателем. Не тактирование или счет вслух, а именно дирижирование, которое передаёт </w:t>
      </w:r>
      <w:r>
        <w:rPr>
          <w:spacing w:val="-4"/>
        </w:rPr>
        <w:t xml:space="preserve">характер произведения и тем самым способствует эстетическому </w:t>
      </w:r>
      <w:r>
        <w:t xml:space="preserve">восприятию его учащимися. </w:t>
      </w:r>
    </w:p>
    <w:p w:rsidR="005C397D" w:rsidRDefault="005C397D" w:rsidP="005C397D">
      <w:pPr>
        <w:ind w:firstLine="567"/>
        <w:jc w:val="both"/>
      </w:pPr>
      <w:r>
        <w:lastRenderedPageBreak/>
        <w:tab/>
        <w:t xml:space="preserve">На </w:t>
      </w:r>
      <w:r>
        <w:rPr>
          <w:b/>
        </w:rPr>
        <w:t>втором этапе</w:t>
      </w:r>
      <w:r>
        <w:t xml:space="preserve"> работы над произведением основной задачей является преодоление </w:t>
      </w:r>
      <w:r>
        <w:rPr>
          <w:spacing w:val="-1"/>
        </w:rPr>
        <w:t>оркестровых</w:t>
      </w:r>
      <w:r>
        <w:t xml:space="preserve"> </w:t>
      </w:r>
      <w:r>
        <w:rPr>
          <w:spacing w:val="-1"/>
        </w:rPr>
        <w:t xml:space="preserve">трудностей. Раскрытие содержания музыкального произведения  </w:t>
      </w:r>
      <w:r>
        <w:t xml:space="preserve">требует от оркестрантов уверенной игры своей партии, особенно сложных фрагментов. На этом этапе работы над произведением педагог может проводить как репетиции оркестра, так и индивидуальные занятия с отдельными исполнителями. </w:t>
      </w:r>
    </w:p>
    <w:p w:rsidR="005C397D" w:rsidRDefault="005C397D" w:rsidP="005C397D">
      <w:pPr>
        <w:ind w:firstLine="567"/>
        <w:jc w:val="both"/>
      </w:pPr>
      <w:r>
        <w:t xml:space="preserve">Приступая к работе над воплощением художественного образа, педагог должен помнить, что она является синтезом всей предыдущей работы. Здесь происходит слияние отдельных элементов в крупные части, которые, в свою очередь, объединяются в законченное произведение. </w:t>
      </w:r>
    </w:p>
    <w:p w:rsidR="005C397D" w:rsidRDefault="005C397D" w:rsidP="005C397D">
      <w:pPr>
        <w:ind w:firstLine="567"/>
        <w:jc w:val="both"/>
      </w:pPr>
      <w:r>
        <w:t xml:space="preserve">На </w:t>
      </w:r>
      <w:r>
        <w:rPr>
          <w:b/>
        </w:rPr>
        <w:t>заключительном этапе</w:t>
      </w:r>
      <w:r>
        <w:t xml:space="preserve"> работа над проведением сводится к  многократному   повторению   отдельных   частей, их соединение. Однако, не должно быть ни одного механического повторения без ясно поставленной цели. Оркестранты должны всегда знать, чего хочет добиться педагог при повторении. Чётко поставленная цель каждого повторения делает работу учащихся осмысленной.</w:t>
      </w:r>
    </w:p>
    <w:p w:rsidR="005C397D" w:rsidRDefault="005C397D" w:rsidP="005C397D">
      <w:pPr>
        <w:ind w:firstLine="567"/>
        <w:jc w:val="both"/>
      </w:pPr>
      <w:r>
        <w:t>Одной из задач педагога при проведении репетиции является достижение максимальных результатов при минимальных затратах и времени участников оркестра. Поэтому очень важен темп репетиции: на репетиции всегда должна звучать музыка, прерываясь лишь для четко сформулированных замечаний педагога определенным исполнителям.</w:t>
      </w:r>
    </w:p>
    <w:p w:rsidR="005C397D" w:rsidRDefault="005C397D" w:rsidP="005C397D">
      <w:pPr>
        <w:shd w:val="clear" w:color="auto" w:fill="FFFFFF"/>
        <w:ind w:firstLine="567"/>
        <w:jc w:val="both"/>
      </w:pPr>
      <w:r>
        <w:t>Работа над художественным произведением коллектив оркестра завершается публичным выступлением. Для того, чтобы непривычная обстановка сцены отрицательно не повлияла на качество игры на концерте, важно организовать репетиции в зале,  где состоится выступление.</w:t>
      </w:r>
    </w:p>
    <w:p w:rsidR="005C397D" w:rsidRDefault="005C397D" w:rsidP="005C397D">
      <w:pPr>
        <w:shd w:val="clear" w:color="auto" w:fill="FFFFFF"/>
        <w:ind w:firstLine="567"/>
        <w:jc w:val="both"/>
      </w:pPr>
      <w:r>
        <w:t xml:space="preserve">Кроме того, руководителю следует   побеседовать   с   участниками о </w:t>
      </w:r>
      <w:r>
        <w:rPr>
          <w:spacing w:val="-7"/>
        </w:rPr>
        <w:t xml:space="preserve">внешнем виде и поведении на сцене: выходе, посадке, </w:t>
      </w:r>
      <w:r>
        <w:t>поклоне</w:t>
      </w:r>
      <w:r>
        <w:rPr>
          <w:spacing w:val="-7"/>
        </w:rPr>
        <w:t xml:space="preserve">, </w:t>
      </w:r>
      <w:r>
        <w:t>уходе. Выполнение требований дисциплины на сцене не только создает определенное впечатление у публики, но и способствует внутренней собранности каждого участника оркестра, повышает чувство ответственности.</w:t>
      </w:r>
    </w:p>
    <w:p w:rsidR="005C397D" w:rsidRDefault="005C397D" w:rsidP="005C397D">
      <w:pPr>
        <w:shd w:val="clear" w:color="auto" w:fill="FFFFFF"/>
        <w:ind w:firstLine="567"/>
        <w:jc w:val="both"/>
      </w:pPr>
      <w:r>
        <w:t>После концерта, на ближайшей встрече с оркестрантами, педагог должен обсудить с учащимися итоги выступления, обратив их внимание на положительные моменты, допущенные ошибки.</w:t>
      </w:r>
    </w:p>
    <w:p w:rsidR="005C397D" w:rsidRDefault="005C397D" w:rsidP="005C397D">
      <w:pPr>
        <w:shd w:val="clear" w:color="auto" w:fill="FFFFFF"/>
        <w:ind w:firstLine="567"/>
        <w:jc w:val="both"/>
      </w:pPr>
      <w:r>
        <w:t xml:space="preserve"> Таким образом, концертное выступление неразрывно связано с классной работой. Оно, с одной </w:t>
      </w:r>
      <w:r>
        <w:rPr>
          <w:spacing w:val="-3"/>
        </w:rPr>
        <w:t xml:space="preserve">стороны, завершает работу над частью репертуара, а с другой - </w:t>
      </w:r>
      <w:r>
        <w:t>дает материал для дальнейшей учебно-воспитательной работы с оркестром.</w:t>
      </w:r>
    </w:p>
    <w:p w:rsidR="005C397D" w:rsidRDefault="005C397D" w:rsidP="005C397D">
      <w:pPr>
        <w:ind w:firstLine="360"/>
        <w:jc w:val="both"/>
      </w:pPr>
      <w:r>
        <w:t>Значение занятий в оркестре для развития учащихся огромно. Игра в оркестре дисциплинирует ритм; способствует развитию мелодического, полифонического, гармонического и тембрового слуха; умения читать с листа, слушать друг друга, расширяет музыкальный кругозор, вырабатывает уверенность, вырабатывает коммуникативные качества личности.</w:t>
      </w:r>
    </w:p>
    <w:p w:rsidR="005C397D" w:rsidRDefault="005C397D" w:rsidP="005C397D">
      <w:pPr>
        <w:ind w:firstLine="567"/>
        <w:rPr>
          <w:b/>
        </w:rPr>
      </w:pPr>
    </w:p>
    <w:p w:rsidR="005C397D" w:rsidRDefault="005C397D" w:rsidP="005C397D">
      <w:pPr>
        <w:ind w:firstLine="567"/>
        <w:jc w:val="center"/>
        <w:rPr>
          <w:b/>
        </w:rPr>
      </w:pPr>
      <w:r>
        <w:rPr>
          <w:b/>
        </w:rPr>
        <w:t>Необходимое техническое оснащение занятий</w:t>
      </w:r>
    </w:p>
    <w:p w:rsidR="005C397D" w:rsidRDefault="005C397D" w:rsidP="005C397D">
      <w:pPr>
        <w:ind w:firstLine="567"/>
        <w:jc w:val="center"/>
        <w:rPr>
          <w:b/>
        </w:rPr>
      </w:pPr>
    </w:p>
    <w:p w:rsidR="005C397D" w:rsidRDefault="005C397D" w:rsidP="005C397D">
      <w:pPr>
        <w:pStyle w:val="a5"/>
        <w:spacing w:after="0"/>
        <w:ind w:left="1040"/>
        <w:rPr>
          <w:bCs/>
          <w:iCs/>
        </w:rPr>
      </w:pPr>
      <w:r>
        <w:rPr>
          <w:bCs/>
          <w:iCs/>
        </w:rPr>
        <w:t>- учебная аудитория для групповых занятий;</w:t>
      </w:r>
    </w:p>
    <w:p w:rsidR="005C397D" w:rsidRDefault="005C397D" w:rsidP="005C397D">
      <w:pPr>
        <w:pStyle w:val="a5"/>
        <w:spacing w:after="0"/>
        <w:ind w:left="1040"/>
        <w:rPr>
          <w:bCs/>
          <w:iCs/>
        </w:rPr>
      </w:pPr>
      <w:r>
        <w:rPr>
          <w:bCs/>
          <w:iCs/>
        </w:rPr>
        <w:t>- концертный зал;</w:t>
      </w:r>
    </w:p>
    <w:p w:rsidR="005C397D" w:rsidRDefault="005C397D" w:rsidP="005C397D">
      <w:pPr>
        <w:pStyle w:val="a5"/>
        <w:spacing w:after="0"/>
        <w:ind w:left="1040"/>
        <w:rPr>
          <w:bCs/>
          <w:iCs/>
        </w:rPr>
      </w:pPr>
      <w:r>
        <w:rPr>
          <w:bCs/>
          <w:iCs/>
        </w:rPr>
        <w:t>- комплект русских народных инструментов;</w:t>
      </w:r>
    </w:p>
    <w:p w:rsidR="005C397D" w:rsidRDefault="005C397D" w:rsidP="005C397D">
      <w:pPr>
        <w:pStyle w:val="a5"/>
        <w:spacing w:after="0"/>
        <w:ind w:left="1040"/>
      </w:pPr>
      <w:r>
        <w:rPr>
          <w:bCs/>
          <w:iCs/>
        </w:rPr>
        <w:t xml:space="preserve">- </w:t>
      </w:r>
      <w:r>
        <w:t>пюпитры;</w:t>
      </w:r>
    </w:p>
    <w:p w:rsidR="005C397D" w:rsidRDefault="005C397D" w:rsidP="005C397D">
      <w:pPr>
        <w:pStyle w:val="a5"/>
        <w:spacing w:after="0"/>
        <w:ind w:left="1040"/>
      </w:pPr>
      <w:r>
        <w:t xml:space="preserve">- подставки для ног;  </w:t>
      </w:r>
    </w:p>
    <w:p w:rsidR="005C397D" w:rsidRDefault="005C397D" w:rsidP="005C397D">
      <w:pPr>
        <w:pStyle w:val="a5"/>
        <w:spacing w:after="0"/>
      </w:pPr>
      <w:r>
        <w:t xml:space="preserve">                 - стулья по количеству учащихся; </w:t>
      </w:r>
    </w:p>
    <w:p w:rsidR="005C397D" w:rsidRDefault="005C397D" w:rsidP="005C397D">
      <w:pPr>
        <w:pStyle w:val="a5"/>
        <w:spacing w:after="0"/>
      </w:pPr>
      <w:r>
        <w:t xml:space="preserve">                 - нотная литература.</w:t>
      </w:r>
    </w:p>
    <w:p w:rsidR="00DB4F77" w:rsidRDefault="00DB4F77" w:rsidP="005C397D"/>
    <w:sectPr w:rsidR="00DB4F77" w:rsidSect="00DF3080">
      <w:pgSz w:w="11906" w:h="16838"/>
      <w:pgMar w:top="993" w:right="851" w:bottom="1127" w:left="1134"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bullet"/>
      <w:lvlText w:val=""/>
      <w:lvlJc w:val="left"/>
      <w:pPr>
        <w:tabs>
          <w:tab w:val="num" w:pos="720"/>
        </w:tabs>
        <w:ind w:left="720" w:hanging="360"/>
      </w:pPr>
      <w:rPr>
        <w:rFonts w:ascii="Symbol" w:hAnsi="Symbol"/>
      </w:rPr>
    </w:lvl>
  </w:abstractNum>
  <w:abstractNum w:abstractNumId="1">
    <w:nsid w:val="00000002"/>
    <w:multiLevelType w:val="singleLevel"/>
    <w:tmpl w:val="00000002"/>
    <w:name w:val="WW8Num2"/>
    <w:lvl w:ilvl="0">
      <w:start w:val="1"/>
      <w:numFmt w:val="bullet"/>
      <w:lvlText w:val=""/>
      <w:lvlJc w:val="left"/>
      <w:pPr>
        <w:tabs>
          <w:tab w:val="num" w:pos="360"/>
        </w:tabs>
        <w:ind w:left="360" w:hanging="360"/>
      </w:pPr>
      <w:rPr>
        <w:rFonts w:ascii="Symbol" w:hAnsi="Symbol"/>
      </w:rPr>
    </w:lvl>
  </w:abstractNum>
  <w:abstractNum w:abstractNumId="2">
    <w:nsid w:val="00000003"/>
    <w:multiLevelType w:val="singleLevel"/>
    <w:tmpl w:val="00000003"/>
    <w:name w:val="WW8Num3"/>
    <w:lvl w:ilvl="0">
      <w:start w:val="1"/>
      <w:numFmt w:val="decimal"/>
      <w:lvlText w:val="%1."/>
      <w:lvlJc w:val="left"/>
      <w:pPr>
        <w:tabs>
          <w:tab w:val="num" w:pos="720"/>
        </w:tabs>
        <w:ind w:left="720" w:hanging="360"/>
      </w:p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5"/>
    <w:multiLevelType w:val="singleLevel"/>
    <w:tmpl w:val="00000005"/>
    <w:name w:val="WW8Num5"/>
    <w:lvl w:ilvl="0">
      <w:start w:val="1"/>
      <w:numFmt w:val="bullet"/>
      <w:lvlText w:val=""/>
      <w:lvlJc w:val="left"/>
      <w:pPr>
        <w:tabs>
          <w:tab w:val="num" w:pos="720"/>
        </w:tabs>
        <w:ind w:left="720" w:hanging="360"/>
      </w:pPr>
      <w:rPr>
        <w:rFonts w:ascii="Symbol" w:hAnsi="Symbol"/>
      </w:rPr>
    </w:lvl>
  </w:abstractNum>
  <w:abstractNum w:abstractNumId="5">
    <w:nsid w:val="00000006"/>
    <w:multiLevelType w:val="singleLevel"/>
    <w:tmpl w:val="00000006"/>
    <w:name w:val="WW8Num6"/>
    <w:lvl w:ilvl="0">
      <w:start w:val="1"/>
      <w:numFmt w:val="bullet"/>
      <w:lvlText w:val=""/>
      <w:lvlJc w:val="left"/>
      <w:pPr>
        <w:tabs>
          <w:tab w:val="num" w:pos="360"/>
        </w:tabs>
        <w:ind w:left="360" w:hanging="360"/>
      </w:pPr>
      <w:rPr>
        <w:rFonts w:ascii="Symbol" w:hAnsi="Symbol"/>
      </w:rPr>
    </w:lvl>
  </w:abstractNum>
  <w:abstractNum w:abstractNumId="6">
    <w:nsid w:val="00000007"/>
    <w:multiLevelType w:val="singleLevel"/>
    <w:tmpl w:val="00000007"/>
    <w:name w:val="WW8Num7"/>
    <w:lvl w:ilvl="0">
      <w:start w:val="1"/>
      <w:numFmt w:val="bullet"/>
      <w:lvlText w:val=""/>
      <w:lvlJc w:val="left"/>
      <w:pPr>
        <w:tabs>
          <w:tab w:val="num" w:pos="360"/>
        </w:tabs>
        <w:ind w:left="360" w:hanging="360"/>
      </w:pPr>
      <w:rPr>
        <w:rFonts w:ascii="Symbol" w:hAnsi="Symbol"/>
      </w:rPr>
    </w:lvl>
  </w:abstractNum>
  <w:abstractNum w:abstractNumId="7">
    <w:nsid w:val="00000008"/>
    <w:multiLevelType w:val="singleLevel"/>
    <w:tmpl w:val="00000008"/>
    <w:name w:val="WW8Num8"/>
    <w:lvl w:ilvl="0">
      <w:start w:val="1"/>
      <w:numFmt w:val="bullet"/>
      <w:lvlText w:val=""/>
      <w:lvlJc w:val="left"/>
      <w:pPr>
        <w:tabs>
          <w:tab w:val="num" w:pos="720"/>
        </w:tabs>
        <w:ind w:left="720" w:hanging="360"/>
      </w:pPr>
      <w:rPr>
        <w:rFonts w:ascii="Symbol" w:hAnsi="Symbol"/>
      </w:rPr>
    </w:lvl>
  </w:abstractNum>
  <w:abstractNum w:abstractNumId="8">
    <w:nsid w:val="00000009"/>
    <w:multiLevelType w:val="singleLevel"/>
    <w:tmpl w:val="00000009"/>
    <w:name w:val="WW8Num9"/>
    <w:lvl w:ilvl="0">
      <w:start w:val="1"/>
      <w:numFmt w:val="bullet"/>
      <w:lvlText w:val=""/>
      <w:lvlJc w:val="left"/>
      <w:pPr>
        <w:tabs>
          <w:tab w:val="num" w:pos="720"/>
        </w:tabs>
        <w:ind w:left="720" w:hanging="360"/>
      </w:pPr>
      <w:rPr>
        <w:rFonts w:ascii="Symbol" w:hAnsi="Symbol"/>
      </w:rPr>
    </w:lvl>
  </w:abstractNum>
  <w:abstractNum w:abstractNumId="9">
    <w:nsid w:val="0000000A"/>
    <w:multiLevelType w:val="singleLevel"/>
    <w:tmpl w:val="0000000A"/>
    <w:name w:val="WW8Num10"/>
    <w:lvl w:ilvl="0">
      <w:start w:val="1"/>
      <w:numFmt w:val="decimal"/>
      <w:lvlText w:val="%1."/>
      <w:lvlJc w:val="left"/>
      <w:pPr>
        <w:tabs>
          <w:tab w:val="num" w:pos="720"/>
        </w:tabs>
        <w:ind w:left="720" w:hanging="360"/>
      </w:pPr>
    </w:lvl>
  </w:abstractNum>
  <w:abstractNum w:abstractNumId="10">
    <w:nsid w:val="0000000B"/>
    <w:multiLevelType w:val="singleLevel"/>
    <w:tmpl w:val="0000000B"/>
    <w:name w:val="WW8Num11"/>
    <w:lvl w:ilvl="0">
      <w:start w:val="1"/>
      <w:numFmt w:val="bullet"/>
      <w:lvlText w:val=""/>
      <w:lvlJc w:val="left"/>
      <w:pPr>
        <w:tabs>
          <w:tab w:val="num" w:pos="360"/>
        </w:tabs>
        <w:ind w:left="360" w:hanging="360"/>
      </w:pPr>
      <w:rPr>
        <w:rFonts w:ascii="Symbol" w:hAnsi="Symbol"/>
      </w:rPr>
    </w:lvl>
  </w:abstractNum>
  <w:abstractNum w:abstractNumId="11">
    <w:nsid w:val="0000000C"/>
    <w:multiLevelType w:val="singleLevel"/>
    <w:tmpl w:val="0000000C"/>
    <w:name w:val="WW8Num12"/>
    <w:lvl w:ilvl="0">
      <w:start w:val="1"/>
      <w:numFmt w:val="bullet"/>
      <w:lvlText w:val=""/>
      <w:lvlJc w:val="left"/>
      <w:pPr>
        <w:tabs>
          <w:tab w:val="num" w:pos="720"/>
        </w:tabs>
        <w:ind w:left="720" w:hanging="360"/>
      </w:pPr>
      <w:rPr>
        <w:rFonts w:ascii="Symbol" w:hAnsi="Symbol"/>
      </w:rPr>
    </w:lvl>
  </w:abstractNum>
  <w:abstractNum w:abstractNumId="12">
    <w:nsid w:val="0000000D"/>
    <w:multiLevelType w:val="multilevel"/>
    <w:tmpl w:val="0000000D"/>
    <w:lvl w:ilvl="0">
      <w:start w:val="1"/>
      <w:numFmt w:val="bullet"/>
      <w:lvlText w:val=""/>
      <w:lvlJc w:val="left"/>
      <w:pPr>
        <w:tabs>
          <w:tab w:val="num" w:pos="720"/>
        </w:tabs>
        <w:ind w:left="720" w:hanging="360"/>
      </w:pPr>
      <w:rPr>
        <w:rFonts w:ascii="Wingdings 2" w:hAnsi="Wingdings 2"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Wingdings 2" w:hAnsi="Wingdings 2"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3">
    <w:nsid w:val="0000000E"/>
    <w:multiLevelType w:val="multilevel"/>
    <w:tmpl w:val="0000000E"/>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4">
    <w:nsid w:val="160A449B"/>
    <w:multiLevelType w:val="hybridMultilevel"/>
    <w:tmpl w:val="7D2A40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EC6239D"/>
    <w:multiLevelType w:val="hybridMultilevel"/>
    <w:tmpl w:val="F300E1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33A6FB7"/>
    <w:multiLevelType w:val="hybridMultilevel"/>
    <w:tmpl w:val="0CBCD9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EED5492"/>
    <w:multiLevelType w:val="hybridMultilevel"/>
    <w:tmpl w:val="747C51FC"/>
    <w:lvl w:ilvl="0" w:tplc="04B4A52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8">
    <w:nsid w:val="61821547"/>
    <w:multiLevelType w:val="hybridMultilevel"/>
    <w:tmpl w:val="F72CF8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2565105"/>
    <w:multiLevelType w:val="hybridMultilevel"/>
    <w:tmpl w:val="DEE49142"/>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0">
    <w:nsid w:val="681B2689"/>
    <w:multiLevelType w:val="hybridMultilevel"/>
    <w:tmpl w:val="2E9208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C74649F"/>
    <w:multiLevelType w:val="hybridMultilevel"/>
    <w:tmpl w:val="EA04608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6DD96F6C"/>
    <w:multiLevelType w:val="hybridMultilevel"/>
    <w:tmpl w:val="BB30A3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5B57B84"/>
    <w:multiLevelType w:val="hybridMultilevel"/>
    <w:tmpl w:val="8FE836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21"/>
  </w:num>
  <w:num w:numId="16">
    <w:abstractNumId w:val="19"/>
  </w:num>
  <w:num w:numId="17">
    <w:abstractNumId w:val="22"/>
  </w:num>
  <w:num w:numId="18">
    <w:abstractNumId w:val="23"/>
  </w:num>
  <w:num w:numId="19">
    <w:abstractNumId w:val="18"/>
  </w:num>
  <w:num w:numId="20">
    <w:abstractNumId w:val="15"/>
  </w:num>
  <w:num w:numId="21">
    <w:abstractNumId w:val="16"/>
  </w:num>
  <w:num w:numId="22">
    <w:abstractNumId w:val="14"/>
  </w:num>
  <w:num w:numId="23">
    <w:abstractNumId w:val="20"/>
  </w:num>
  <w:num w:numId="24">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rsids>
    <w:rsidRoot w:val="00E920E3"/>
    <w:rsid w:val="000117CE"/>
    <w:rsid w:val="000C29D9"/>
    <w:rsid w:val="00163714"/>
    <w:rsid w:val="001E0C04"/>
    <w:rsid w:val="002B4A04"/>
    <w:rsid w:val="00315174"/>
    <w:rsid w:val="00354941"/>
    <w:rsid w:val="004868E0"/>
    <w:rsid w:val="004C4DBB"/>
    <w:rsid w:val="004E1A8D"/>
    <w:rsid w:val="004F48AF"/>
    <w:rsid w:val="00516734"/>
    <w:rsid w:val="00530FAD"/>
    <w:rsid w:val="0054040D"/>
    <w:rsid w:val="00541FA1"/>
    <w:rsid w:val="00572506"/>
    <w:rsid w:val="005C397D"/>
    <w:rsid w:val="00641645"/>
    <w:rsid w:val="00654AEE"/>
    <w:rsid w:val="006D6C4D"/>
    <w:rsid w:val="006F5122"/>
    <w:rsid w:val="00765438"/>
    <w:rsid w:val="0077442C"/>
    <w:rsid w:val="007D08C7"/>
    <w:rsid w:val="008248C5"/>
    <w:rsid w:val="00834693"/>
    <w:rsid w:val="00864668"/>
    <w:rsid w:val="00924B8F"/>
    <w:rsid w:val="00972BDA"/>
    <w:rsid w:val="00996F89"/>
    <w:rsid w:val="00A0612C"/>
    <w:rsid w:val="00AD0705"/>
    <w:rsid w:val="00B06576"/>
    <w:rsid w:val="00B26D09"/>
    <w:rsid w:val="00B55BFB"/>
    <w:rsid w:val="00C445A0"/>
    <w:rsid w:val="00CC704A"/>
    <w:rsid w:val="00D235F2"/>
    <w:rsid w:val="00D361EC"/>
    <w:rsid w:val="00D71CE8"/>
    <w:rsid w:val="00DB4F77"/>
    <w:rsid w:val="00DC616E"/>
    <w:rsid w:val="00DF3080"/>
    <w:rsid w:val="00E209F5"/>
    <w:rsid w:val="00E80AAC"/>
    <w:rsid w:val="00E920E3"/>
    <w:rsid w:val="00EA5215"/>
    <w:rsid w:val="00EB4231"/>
    <w:rsid w:val="00EF74D1"/>
    <w:rsid w:val="00FD184F"/>
    <w:rsid w:val="00FD623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C616E"/>
    <w:pPr>
      <w:suppressAutoHyphens/>
    </w:pPr>
    <w:rPr>
      <w:sz w:val="24"/>
      <w:szCs w:val="24"/>
      <w:lang w:eastAsia="ar-SA"/>
    </w:rPr>
  </w:style>
  <w:style w:type="paragraph" w:styleId="1">
    <w:name w:val="heading 1"/>
    <w:basedOn w:val="a"/>
    <w:next w:val="a"/>
    <w:qFormat/>
    <w:rsid w:val="00765438"/>
    <w:pPr>
      <w:keepNext/>
      <w:tabs>
        <w:tab w:val="num" w:pos="720"/>
      </w:tabs>
      <w:spacing w:before="240" w:after="60"/>
      <w:ind w:left="720" w:hanging="360"/>
      <w:outlineLvl w:val="0"/>
    </w:pPr>
    <w:rPr>
      <w:rFonts w:ascii="Cambria" w:hAnsi="Cambria" w:cs="Calibri"/>
      <w:b/>
      <w:bCs/>
      <w:kern w:val="1"/>
      <w:sz w:val="32"/>
      <w:szCs w:val="32"/>
      <w:lang w:val="en-US" w:eastAsia="en-US"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DC616E"/>
    <w:rPr>
      <w:rFonts w:ascii="Symbol" w:hAnsi="Symbol"/>
    </w:rPr>
  </w:style>
  <w:style w:type="character" w:customStyle="1" w:styleId="WW8Num2z0">
    <w:name w:val="WW8Num2z0"/>
    <w:rsid w:val="00DC616E"/>
    <w:rPr>
      <w:rFonts w:ascii="Symbol" w:hAnsi="Symbol"/>
    </w:rPr>
  </w:style>
  <w:style w:type="character" w:customStyle="1" w:styleId="WW8Num5z0">
    <w:name w:val="WW8Num5z0"/>
    <w:rsid w:val="00DC616E"/>
    <w:rPr>
      <w:rFonts w:ascii="Symbol" w:hAnsi="Symbol"/>
    </w:rPr>
  </w:style>
  <w:style w:type="character" w:customStyle="1" w:styleId="WW8Num5z1">
    <w:name w:val="WW8Num5z1"/>
    <w:rsid w:val="00DC616E"/>
    <w:rPr>
      <w:rFonts w:ascii="Courier New" w:hAnsi="Courier New" w:cs="Courier New"/>
    </w:rPr>
  </w:style>
  <w:style w:type="character" w:customStyle="1" w:styleId="WW8Num5z2">
    <w:name w:val="WW8Num5z2"/>
    <w:rsid w:val="00DC616E"/>
    <w:rPr>
      <w:rFonts w:ascii="Wingdings" w:hAnsi="Wingdings"/>
    </w:rPr>
  </w:style>
  <w:style w:type="character" w:customStyle="1" w:styleId="WW8Num6z0">
    <w:name w:val="WW8Num6z0"/>
    <w:rsid w:val="00DC616E"/>
    <w:rPr>
      <w:rFonts w:ascii="Symbol" w:hAnsi="Symbol"/>
    </w:rPr>
  </w:style>
  <w:style w:type="character" w:customStyle="1" w:styleId="WW8Num6z1">
    <w:name w:val="WW8Num6z1"/>
    <w:rsid w:val="00DC616E"/>
    <w:rPr>
      <w:rFonts w:ascii="Courier New" w:hAnsi="Courier New" w:cs="Courier New"/>
    </w:rPr>
  </w:style>
  <w:style w:type="character" w:customStyle="1" w:styleId="WW8Num6z2">
    <w:name w:val="WW8Num6z2"/>
    <w:rsid w:val="00DC616E"/>
    <w:rPr>
      <w:rFonts w:ascii="Wingdings" w:hAnsi="Wingdings"/>
    </w:rPr>
  </w:style>
  <w:style w:type="character" w:customStyle="1" w:styleId="WW8Num7z0">
    <w:name w:val="WW8Num7z0"/>
    <w:rsid w:val="00DC616E"/>
    <w:rPr>
      <w:rFonts w:ascii="Symbol" w:hAnsi="Symbol"/>
    </w:rPr>
  </w:style>
  <w:style w:type="character" w:customStyle="1" w:styleId="WW8Num7z1">
    <w:name w:val="WW8Num7z1"/>
    <w:rsid w:val="00DC616E"/>
    <w:rPr>
      <w:rFonts w:ascii="Courier New" w:hAnsi="Courier New" w:cs="Courier New"/>
    </w:rPr>
  </w:style>
  <w:style w:type="character" w:customStyle="1" w:styleId="WW8Num7z2">
    <w:name w:val="WW8Num7z2"/>
    <w:rsid w:val="00DC616E"/>
    <w:rPr>
      <w:rFonts w:ascii="Wingdings" w:hAnsi="Wingdings"/>
    </w:rPr>
  </w:style>
  <w:style w:type="character" w:customStyle="1" w:styleId="WW8Num8z0">
    <w:name w:val="WW8Num8z0"/>
    <w:rsid w:val="00DC616E"/>
    <w:rPr>
      <w:rFonts w:ascii="Symbol" w:hAnsi="Symbol"/>
    </w:rPr>
  </w:style>
  <w:style w:type="character" w:customStyle="1" w:styleId="WW8Num8z1">
    <w:name w:val="WW8Num8z1"/>
    <w:rsid w:val="00DC616E"/>
    <w:rPr>
      <w:rFonts w:ascii="Courier New" w:hAnsi="Courier New" w:cs="Courier New"/>
    </w:rPr>
  </w:style>
  <w:style w:type="character" w:customStyle="1" w:styleId="WW8Num8z2">
    <w:name w:val="WW8Num8z2"/>
    <w:rsid w:val="00DC616E"/>
    <w:rPr>
      <w:rFonts w:ascii="Wingdings" w:hAnsi="Wingdings"/>
    </w:rPr>
  </w:style>
  <w:style w:type="character" w:customStyle="1" w:styleId="WW8Num9z0">
    <w:name w:val="WW8Num9z0"/>
    <w:rsid w:val="00DC616E"/>
    <w:rPr>
      <w:rFonts w:ascii="Symbol" w:hAnsi="Symbol"/>
    </w:rPr>
  </w:style>
  <w:style w:type="character" w:customStyle="1" w:styleId="WW8Num9z1">
    <w:name w:val="WW8Num9z1"/>
    <w:rsid w:val="00DC616E"/>
    <w:rPr>
      <w:rFonts w:ascii="Courier New" w:hAnsi="Courier New" w:cs="Courier New"/>
    </w:rPr>
  </w:style>
  <w:style w:type="character" w:customStyle="1" w:styleId="WW8Num9z2">
    <w:name w:val="WW8Num9z2"/>
    <w:rsid w:val="00DC616E"/>
    <w:rPr>
      <w:rFonts w:ascii="Wingdings" w:hAnsi="Wingdings"/>
    </w:rPr>
  </w:style>
  <w:style w:type="character" w:customStyle="1" w:styleId="WW8Num11z0">
    <w:name w:val="WW8Num11z0"/>
    <w:rsid w:val="00DC616E"/>
    <w:rPr>
      <w:rFonts w:ascii="Symbol" w:hAnsi="Symbol"/>
    </w:rPr>
  </w:style>
  <w:style w:type="character" w:customStyle="1" w:styleId="WW8Num11z1">
    <w:name w:val="WW8Num11z1"/>
    <w:rsid w:val="00DC616E"/>
    <w:rPr>
      <w:rFonts w:ascii="Courier New" w:hAnsi="Courier New" w:cs="Courier New"/>
    </w:rPr>
  </w:style>
  <w:style w:type="character" w:customStyle="1" w:styleId="WW8Num11z2">
    <w:name w:val="WW8Num11z2"/>
    <w:rsid w:val="00DC616E"/>
    <w:rPr>
      <w:rFonts w:ascii="Wingdings" w:hAnsi="Wingdings"/>
    </w:rPr>
  </w:style>
  <w:style w:type="character" w:customStyle="1" w:styleId="WW8Num12z0">
    <w:name w:val="WW8Num12z0"/>
    <w:rsid w:val="00DC616E"/>
    <w:rPr>
      <w:rFonts w:ascii="Symbol" w:hAnsi="Symbol"/>
    </w:rPr>
  </w:style>
  <w:style w:type="character" w:customStyle="1" w:styleId="WW8Num12z1">
    <w:name w:val="WW8Num12z1"/>
    <w:rsid w:val="00DC616E"/>
    <w:rPr>
      <w:rFonts w:ascii="Courier New" w:hAnsi="Courier New" w:cs="Courier New"/>
    </w:rPr>
  </w:style>
  <w:style w:type="character" w:customStyle="1" w:styleId="WW8Num12z2">
    <w:name w:val="WW8Num12z2"/>
    <w:rsid w:val="00DC616E"/>
    <w:rPr>
      <w:rFonts w:ascii="Wingdings" w:hAnsi="Wingdings"/>
    </w:rPr>
  </w:style>
  <w:style w:type="character" w:customStyle="1" w:styleId="10">
    <w:name w:val="Основной шрифт абзаца1"/>
    <w:rsid w:val="00DC616E"/>
  </w:style>
  <w:style w:type="character" w:customStyle="1" w:styleId="apple-style-span">
    <w:name w:val="apple-style-span"/>
    <w:basedOn w:val="10"/>
    <w:rsid w:val="00DC616E"/>
  </w:style>
  <w:style w:type="character" w:customStyle="1" w:styleId="FontStyle16">
    <w:name w:val="Font Style16"/>
    <w:rsid w:val="00DC616E"/>
    <w:rPr>
      <w:rFonts w:ascii="Times New Roman" w:hAnsi="Times New Roman" w:cs="Times New Roman"/>
      <w:sz w:val="24"/>
      <w:szCs w:val="24"/>
    </w:rPr>
  </w:style>
  <w:style w:type="character" w:customStyle="1" w:styleId="a3">
    <w:name w:val="Маркеры списка"/>
    <w:rsid w:val="00DC616E"/>
    <w:rPr>
      <w:rFonts w:ascii="OpenSymbol" w:eastAsia="OpenSymbol" w:hAnsi="OpenSymbol" w:cs="OpenSymbol"/>
    </w:rPr>
  </w:style>
  <w:style w:type="paragraph" w:customStyle="1" w:styleId="a4">
    <w:name w:val="Заголовок"/>
    <w:basedOn w:val="a"/>
    <w:next w:val="a5"/>
    <w:rsid w:val="00DC616E"/>
    <w:pPr>
      <w:keepNext/>
      <w:spacing w:before="240" w:after="120"/>
    </w:pPr>
    <w:rPr>
      <w:rFonts w:ascii="Arial" w:eastAsia="Microsoft YaHei" w:hAnsi="Arial" w:cs="Mangal"/>
      <w:sz w:val="28"/>
      <w:szCs w:val="28"/>
    </w:rPr>
  </w:style>
  <w:style w:type="paragraph" w:styleId="a5">
    <w:name w:val="Body Text"/>
    <w:basedOn w:val="a"/>
    <w:rsid w:val="00DC616E"/>
    <w:pPr>
      <w:spacing w:after="120"/>
    </w:pPr>
  </w:style>
  <w:style w:type="paragraph" w:styleId="a6">
    <w:name w:val="List"/>
    <w:basedOn w:val="a5"/>
    <w:rsid w:val="00DC616E"/>
    <w:rPr>
      <w:rFonts w:cs="Mangal"/>
    </w:rPr>
  </w:style>
  <w:style w:type="paragraph" w:customStyle="1" w:styleId="11">
    <w:name w:val="Название1"/>
    <w:basedOn w:val="a"/>
    <w:rsid w:val="00DC616E"/>
    <w:pPr>
      <w:suppressLineNumbers/>
      <w:spacing w:before="120" w:after="120"/>
    </w:pPr>
    <w:rPr>
      <w:rFonts w:cs="Mangal"/>
      <w:i/>
      <w:iCs/>
    </w:rPr>
  </w:style>
  <w:style w:type="paragraph" w:customStyle="1" w:styleId="12">
    <w:name w:val="Указатель1"/>
    <w:basedOn w:val="a"/>
    <w:rsid w:val="00DC616E"/>
    <w:pPr>
      <w:suppressLineNumbers/>
    </w:pPr>
    <w:rPr>
      <w:rFonts w:cs="Mangal"/>
    </w:rPr>
  </w:style>
  <w:style w:type="paragraph" w:styleId="a7">
    <w:name w:val="Title"/>
    <w:basedOn w:val="a"/>
    <w:next w:val="a8"/>
    <w:qFormat/>
    <w:rsid w:val="00DC616E"/>
    <w:pPr>
      <w:jc w:val="center"/>
    </w:pPr>
    <w:rPr>
      <w:b/>
      <w:i/>
      <w:sz w:val="20"/>
      <w:szCs w:val="20"/>
    </w:rPr>
  </w:style>
  <w:style w:type="paragraph" w:styleId="a8">
    <w:name w:val="Subtitle"/>
    <w:basedOn w:val="a4"/>
    <w:next w:val="a5"/>
    <w:qFormat/>
    <w:rsid w:val="00DC616E"/>
    <w:pPr>
      <w:jc w:val="center"/>
    </w:pPr>
    <w:rPr>
      <w:i/>
      <w:iCs/>
    </w:rPr>
  </w:style>
  <w:style w:type="paragraph" w:customStyle="1" w:styleId="a9">
    <w:name w:val="Содержимое таблицы"/>
    <w:basedOn w:val="a"/>
    <w:rsid w:val="00DC616E"/>
    <w:pPr>
      <w:suppressLineNumbers/>
    </w:pPr>
  </w:style>
  <w:style w:type="paragraph" w:customStyle="1" w:styleId="Style4">
    <w:name w:val="Style4"/>
    <w:basedOn w:val="a"/>
    <w:rsid w:val="00DC616E"/>
    <w:pPr>
      <w:widowControl w:val="0"/>
      <w:autoSpaceDE w:val="0"/>
      <w:spacing w:line="462" w:lineRule="exact"/>
      <w:ind w:firstLine="686"/>
      <w:jc w:val="both"/>
    </w:pPr>
  </w:style>
  <w:style w:type="paragraph" w:styleId="aa">
    <w:name w:val="Normal (Web)"/>
    <w:basedOn w:val="a"/>
    <w:rsid w:val="00DC616E"/>
    <w:pPr>
      <w:overflowPunct w:val="0"/>
      <w:autoSpaceDE w:val="0"/>
      <w:spacing w:before="100" w:after="100"/>
    </w:pPr>
    <w:rPr>
      <w:sz w:val="28"/>
      <w:szCs w:val="20"/>
      <w:lang w:val="en-US" w:eastAsia="en-US" w:bidi="en-US"/>
    </w:rPr>
  </w:style>
  <w:style w:type="paragraph" w:customStyle="1" w:styleId="ab">
    <w:name w:val="Заголовок таблицы"/>
    <w:basedOn w:val="a9"/>
    <w:rsid w:val="00DC616E"/>
    <w:pPr>
      <w:jc w:val="center"/>
    </w:pPr>
    <w:rPr>
      <w:b/>
      <w:bCs/>
    </w:rPr>
  </w:style>
  <w:style w:type="table" w:styleId="ac">
    <w:name w:val="Table Grid"/>
    <w:basedOn w:val="a1"/>
    <w:rsid w:val="00E80AA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529031973">
      <w:bodyDiv w:val="1"/>
      <w:marLeft w:val="0"/>
      <w:marRight w:val="0"/>
      <w:marTop w:val="0"/>
      <w:marBottom w:val="0"/>
      <w:divBdr>
        <w:top w:val="none" w:sz="0" w:space="0" w:color="auto"/>
        <w:left w:val="none" w:sz="0" w:space="0" w:color="auto"/>
        <w:bottom w:val="none" w:sz="0" w:space="0" w:color="auto"/>
        <w:right w:val="none" w:sz="0" w:space="0" w:color="auto"/>
      </w:divBdr>
    </w:div>
    <w:div w:id="1104496241">
      <w:bodyDiv w:val="1"/>
      <w:marLeft w:val="0"/>
      <w:marRight w:val="0"/>
      <w:marTop w:val="0"/>
      <w:marBottom w:val="0"/>
      <w:divBdr>
        <w:top w:val="none" w:sz="0" w:space="0" w:color="auto"/>
        <w:left w:val="none" w:sz="0" w:space="0" w:color="auto"/>
        <w:bottom w:val="none" w:sz="0" w:space="0" w:color="auto"/>
        <w:right w:val="none" w:sz="0" w:space="0" w:color="auto"/>
      </w:divBdr>
    </w:div>
    <w:div w:id="1613627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14</Pages>
  <Words>4693</Words>
  <Characters>26752</Characters>
  <Application>Microsoft Office Word</Application>
  <DocSecurity>0</DocSecurity>
  <Lines>222</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Детская музыкальная школа № 1</Company>
  <LinksUpToDate>false</LinksUpToDate>
  <CharactersWithSpaces>31383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Директор</dc:creator>
  <cp:keywords/>
  <dc:description/>
  <cp:lastModifiedBy>Быкова А_А</cp:lastModifiedBy>
  <cp:revision>20</cp:revision>
  <cp:lastPrinted>2021-01-08T11:06:00Z</cp:lastPrinted>
  <dcterms:created xsi:type="dcterms:W3CDTF">2012-06-13T11:13:00Z</dcterms:created>
  <dcterms:modified xsi:type="dcterms:W3CDTF">2025-09-06T04:23:00Z</dcterms:modified>
</cp:coreProperties>
</file>