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C5" w:rsidRDefault="00511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3C82E9" wp14:editId="507728D2">
            <wp:simplePos x="0" y="0"/>
            <wp:positionH relativeFrom="column">
              <wp:posOffset>-394335</wp:posOffset>
            </wp:positionH>
            <wp:positionV relativeFrom="paragraph">
              <wp:posOffset>3810</wp:posOffset>
            </wp:positionV>
            <wp:extent cx="933450" cy="923925"/>
            <wp:effectExtent l="0" t="0" r="0" b="9525"/>
            <wp:wrapSquare wrapText="bothSides" distT="0" distB="0" distL="114300" distR="114300"/>
            <wp:docPr id="3" name="image1.png" descr="logo_dsh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dshi3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дополнительного образ</w:t>
      </w:r>
      <w:r w:rsidR="00EC4564">
        <w:rPr>
          <w:rFonts w:ascii="Times New Roman" w:eastAsia="Times New Roman" w:hAnsi="Times New Roman" w:cs="Times New Roman"/>
          <w:sz w:val="24"/>
          <w:szCs w:val="24"/>
        </w:rPr>
        <w:t>ования «Детская школа искусств №</w:t>
      </w:r>
      <w:r>
        <w:rPr>
          <w:rFonts w:ascii="Times New Roman" w:eastAsia="Times New Roman" w:hAnsi="Times New Roman" w:cs="Times New Roman"/>
          <w:sz w:val="24"/>
          <w:szCs w:val="24"/>
        </w:rPr>
        <w:t>3» Города Томска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(МАОУДО «ДШИ №3»)</w:t>
      </w:r>
    </w:p>
    <w:p w:rsidR="008D28C5" w:rsidRDefault="008D28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4564" w:rsidRDefault="00EC45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28C5" w:rsidRDefault="00511398" w:rsidP="00EC456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Организационная часть вступительных экзаменов:</w:t>
      </w:r>
    </w:p>
    <w:p w:rsidR="008D28C5" w:rsidRDefault="0051139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экзамен поступающие приходят за 10-15 минут до начала экзамена </w:t>
      </w:r>
      <w:r w:rsidR="009978CC">
        <w:rPr>
          <w:rFonts w:ascii="Times New Roman" w:eastAsia="Times New Roman" w:hAnsi="Times New Roman" w:cs="Times New Roman"/>
          <w:sz w:val="24"/>
          <w:szCs w:val="24"/>
        </w:rPr>
        <w:t>со своими материалами</w:t>
      </w:r>
      <w:proofErr w:type="gramEnd"/>
    </w:p>
    <w:p w:rsidR="008D28C5" w:rsidRPr="00EC4564" w:rsidRDefault="0051139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C4564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Преподаватель, ведущий экзамены</w:t>
      </w:r>
      <w:r w:rsidR="009C27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C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открывает </w:t>
      </w:r>
      <w:r w:rsidR="00EC456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аудиторию</w:t>
      </w:r>
      <w:r w:rsidRPr="00EC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приглашает войти всех согласно списк</w:t>
      </w:r>
      <w:r w:rsidR="009978CC">
        <w:rPr>
          <w:rFonts w:ascii="Times New Roman" w:eastAsia="Times New Roman" w:hAnsi="Times New Roman" w:cs="Times New Roman"/>
          <w:color w:val="000000"/>
          <w:sz w:val="24"/>
          <w:szCs w:val="24"/>
        </w:rPr>
        <w:t>у и занять места за мольбертами</w:t>
      </w:r>
    </w:p>
    <w:p w:rsidR="008D28C5" w:rsidRDefault="0051139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объяснения преподавателем условий задания, поступаю</w:t>
      </w:r>
      <w:r w:rsidR="009978CC">
        <w:rPr>
          <w:rFonts w:ascii="Times New Roman" w:eastAsia="Times New Roman" w:hAnsi="Times New Roman" w:cs="Times New Roman"/>
          <w:sz w:val="24"/>
          <w:szCs w:val="24"/>
        </w:rPr>
        <w:t>щие приступают к его выполнению</w:t>
      </w:r>
    </w:p>
    <w:p w:rsidR="008D28C5" w:rsidRDefault="0051139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поступающий перед началом выполнения задания подписывает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свою работу на обратной стороне листа в п</w:t>
      </w:r>
      <w:r w:rsidR="00EC4564">
        <w:rPr>
          <w:rFonts w:ascii="Times New Roman" w:eastAsia="Times New Roman" w:hAnsi="Times New Roman" w:cs="Times New Roman"/>
          <w:sz w:val="24"/>
          <w:szCs w:val="24"/>
        </w:rPr>
        <w:t>равом верхнем углу, где указывае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свою </w:t>
      </w:r>
      <w:r w:rsidRPr="00EC4564">
        <w:rPr>
          <w:rFonts w:ascii="Times New Roman" w:eastAsia="inherit" w:hAnsi="Times New Roman" w:cs="Times New Roman"/>
          <w:color w:val="000000"/>
          <w:sz w:val="24"/>
          <w:szCs w:val="24"/>
        </w:rPr>
        <w:t>фамил</w:t>
      </w:r>
      <w:r w:rsidR="009978CC">
        <w:rPr>
          <w:rFonts w:ascii="Times New Roman" w:eastAsia="inherit" w:hAnsi="Times New Roman" w:cs="Times New Roman"/>
          <w:color w:val="000000"/>
          <w:sz w:val="24"/>
          <w:szCs w:val="24"/>
        </w:rPr>
        <w:t>ию, имя, год рождения и возраст</w:t>
      </w:r>
    </w:p>
    <w:p w:rsidR="008D28C5" w:rsidRDefault="0051139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Неподписанные рабо</w:t>
      </w:r>
      <w:r w:rsidR="009978CC">
        <w:rPr>
          <w:rFonts w:ascii="Times New Roman" w:eastAsia="Times New Roman" w:hAnsi="Times New Roman" w:cs="Times New Roman"/>
          <w:sz w:val="24"/>
          <w:szCs w:val="24"/>
        </w:rPr>
        <w:t>ты комиссией не рассматриваются</w:t>
      </w:r>
    </w:p>
    <w:p w:rsidR="008D28C5" w:rsidRDefault="00EC456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завершению, </w:t>
      </w:r>
      <w:proofErr w:type="gramStart"/>
      <w:r w:rsidR="00511398">
        <w:rPr>
          <w:rFonts w:ascii="Times New Roman" w:eastAsia="Times New Roman" w:hAnsi="Times New Roman" w:cs="Times New Roman"/>
          <w:sz w:val="24"/>
          <w:szCs w:val="24"/>
        </w:rPr>
        <w:t>поступающие</w:t>
      </w:r>
      <w:proofErr w:type="gramEnd"/>
      <w:r w:rsidR="00511398">
        <w:rPr>
          <w:rFonts w:ascii="Times New Roman" w:eastAsia="Times New Roman" w:hAnsi="Times New Roman" w:cs="Times New Roman"/>
          <w:sz w:val="24"/>
          <w:szCs w:val="24"/>
        </w:rPr>
        <w:t xml:space="preserve"> сдают работу преподавателю, только после этого могут покинуть </w:t>
      </w:r>
      <w:r>
        <w:rPr>
          <w:rFonts w:ascii="Times New Roman" w:eastAsia="Times New Roman" w:hAnsi="Times New Roman" w:cs="Times New Roman"/>
          <w:sz w:val="24"/>
          <w:szCs w:val="24"/>
        </w:rPr>
        <w:t>аудиторию</w:t>
      </w:r>
    </w:p>
    <w:p w:rsidR="008D28C5" w:rsidRDefault="0051139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C7076">
        <w:rPr>
          <w:rFonts w:ascii="Times New Roman" w:eastAsia="Times New Roman" w:hAnsi="Times New Roman" w:cs="Times New Roman"/>
          <w:sz w:val="24"/>
          <w:szCs w:val="24"/>
        </w:rPr>
        <w:t xml:space="preserve">ОБХОДИМО сдать все 2 экзамена (живопись, </w:t>
      </w:r>
      <w:r>
        <w:rPr>
          <w:rFonts w:ascii="Times New Roman" w:eastAsia="Times New Roman" w:hAnsi="Times New Roman" w:cs="Times New Roman"/>
          <w:sz w:val="24"/>
          <w:szCs w:val="24"/>
        </w:rPr>
        <w:t>композиция)</w:t>
      </w:r>
    </w:p>
    <w:p w:rsidR="008D28C5" w:rsidRPr="00EC4564" w:rsidRDefault="00511398">
      <w:pPr>
        <w:ind w:left="72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C456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Нахождение посторонних в аудиториях во время проведения экзаменов запрещено!</w:t>
      </w:r>
    </w:p>
    <w:p w:rsidR="008D28C5" w:rsidRPr="00EC4564" w:rsidRDefault="00511398">
      <w:pPr>
        <w:ind w:left="72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C456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Все поступающие приходят на экзамены со СВОИМИ материалами. Школа материалы НЕ предоставляет.</w:t>
      </w:r>
    </w:p>
    <w:p w:rsidR="008D28C5" w:rsidRDefault="00E21C6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="004406EB">
        <w:rPr>
          <w:rFonts w:ascii="Times New Roman" w:eastAsia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06EB">
        <w:rPr>
          <w:rFonts w:ascii="Times New Roman" w:eastAsia="Times New Roman" w:hAnsi="Times New Roman" w:cs="Times New Roman"/>
          <w:b/>
          <w:sz w:val="24"/>
          <w:szCs w:val="24"/>
        </w:rPr>
        <w:t>вступительному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06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</w:t>
      </w:r>
      <w:r w:rsidR="004406EB" w:rsidRPr="004406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ну </w:t>
      </w:r>
      <w:r w:rsidRPr="004406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«Живопись»: </w:t>
      </w:r>
    </w:p>
    <w:p w:rsidR="008D28C5" w:rsidRDefault="009978CC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511398">
        <w:rPr>
          <w:rFonts w:ascii="Times New Roman" w:eastAsia="Times New Roman" w:hAnsi="Times New Roman" w:cs="Times New Roman"/>
          <w:sz w:val="24"/>
          <w:szCs w:val="24"/>
        </w:rPr>
        <w:t>омпозиционная организация плоскости листа;</w:t>
      </w:r>
    </w:p>
    <w:p w:rsidR="008D28C5" w:rsidRDefault="009978CC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11398">
        <w:rPr>
          <w:rFonts w:ascii="Times New Roman" w:eastAsia="Times New Roman" w:hAnsi="Times New Roman" w:cs="Times New Roman"/>
          <w:sz w:val="24"/>
          <w:szCs w:val="24"/>
        </w:rPr>
        <w:t>ередача хар</w:t>
      </w:r>
      <w:r>
        <w:rPr>
          <w:rFonts w:ascii="Times New Roman" w:eastAsia="Times New Roman" w:hAnsi="Times New Roman" w:cs="Times New Roman"/>
          <w:sz w:val="24"/>
          <w:szCs w:val="24"/>
        </w:rPr>
        <w:t>актера и пропорций изображаемых объектов</w:t>
      </w:r>
      <w:r w:rsidR="005113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62D6" w:rsidRDefault="009978CC" w:rsidP="00A362D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62D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11398" w:rsidRPr="00A362D6">
        <w:rPr>
          <w:rFonts w:ascii="Times New Roman" w:eastAsia="Times New Roman" w:hAnsi="Times New Roman" w:cs="Times New Roman"/>
          <w:sz w:val="24"/>
          <w:szCs w:val="24"/>
        </w:rPr>
        <w:t xml:space="preserve">равильная передача </w:t>
      </w:r>
      <w:proofErr w:type="spellStart"/>
      <w:r w:rsidR="00511398" w:rsidRPr="00A362D6">
        <w:rPr>
          <w:rFonts w:ascii="Times New Roman" w:eastAsia="Times New Roman" w:hAnsi="Times New Roman" w:cs="Times New Roman"/>
          <w:sz w:val="24"/>
          <w:szCs w:val="24"/>
        </w:rPr>
        <w:t>цветотональных</w:t>
      </w:r>
      <w:proofErr w:type="spellEnd"/>
      <w:r w:rsidR="00511398" w:rsidRPr="00A362D6">
        <w:rPr>
          <w:rFonts w:ascii="Times New Roman" w:eastAsia="Times New Roman" w:hAnsi="Times New Roman" w:cs="Times New Roman"/>
          <w:sz w:val="24"/>
          <w:szCs w:val="24"/>
        </w:rPr>
        <w:t xml:space="preserve"> отношений предметов и фона</w:t>
      </w:r>
      <w:r w:rsidR="00A362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62D6" w:rsidRPr="00A362D6" w:rsidRDefault="00A362D6" w:rsidP="00A362D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62D6">
        <w:rPr>
          <w:rFonts w:ascii="Times New Roman" w:eastAsia="Times New Roman" w:hAnsi="Times New Roman" w:cs="Times New Roman"/>
          <w:sz w:val="24"/>
          <w:szCs w:val="24"/>
        </w:rPr>
        <w:t xml:space="preserve">Светотеневая передача объёмов </w:t>
      </w:r>
      <w:r w:rsidR="003C707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A362D6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:rsidR="008D28C5" w:rsidRDefault="005113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вступительного экзамена «Живопись»:</w:t>
      </w:r>
    </w:p>
    <w:p w:rsidR="00A362D6" w:rsidRDefault="00A362D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A362D6">
        <w:rPr>
          <w:rFonts w:ascii="Times New Roman" w:eastAsia="Times New Roman" w:hAnsi="Times New Roman" w:cs="Times New Roman"/>
          <w:sz w:val="24"/>
          <w:szCs w:val="24"/>
        </w:rPr>
        <w:t xml:space="preserve"> простого натюрморта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состоящего из двух предметов с ясно выраженным цветом</w:t>
      </w:r>
      <w:r w:rsidR="001B5B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на плотной бумаге формата А3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в технике рисования гуашью. </w:t>
      </w:r>
    </w:p>
    <w:p w:rsidR="008D28C5" w:rsidRDefault="005113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</w:t>
      </w:r>
      <w:r w:rsidR="001B5BF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Лист формата А3</w:t>
      </w:r>
      <w:r w:rsidR="00612CC3">
        <w:rPr>
          <w:rFonts w:ascii="Times New Roman" w:eastAsia="Times New Roman" w:hAnsi="Times New Roman" w:cs="Times New Roman"/>
          <w:sz w:val="24"/>
          <w:szCs w:val="24"/>
        </w:rPr>
        <w:t xml:space="preserve"> (бумага для акварели)</w:t>
      </w:r>
      <w:r>
        <w:rPr>
          <w:rFonts w:ascii="Times New Roman" w:eastAsia="Times New Roman" w:hAnsi="Times New Roman" w:cs="Times New Roman"/>
          <w:sz w:val="24"/>
          <w:szCs w:val="24"/>
        </w:rPr>
        <w:t>, карандаш</w:t>
      </w:r>
      <w:r w:rsidR="00612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CC3">
        <w:rPr>
          <w:rFonts w:ascii="Times New Roman" w:eastAsia="Times New Roman" w:hAnsi="Times New Roman" w:cs="Times New Roman"/>
          <w:sz w:val="24"/>
          <w:szCs w:val="24"/>
          <w:lang w:val="en-US"/>
        </w:rPr>
        <w:t>HB</w:t>
      </w:r>
      <w:r>
        <w:rPr>
          <w:rFonts w:ascii="Times New Roman" w:eastAsia="Times New Roman" w:hAnsi="Times New Roman" w:cs="Times New Roman"/>
          <w:sz w:val="24"/>
          <w:szCs w:val="24"/>
        </w:rPr>
        <w:t>, ластик, баночка для в</w:t>
      </w:r>
      <w:r w:rsidR="00612CC3">
        <w:rPr>
          <w:rFonts w:ascii="Times New Roman" w:eastAsia="Times New Roman" w:hAnsi="Times New Roman" w:cs="Times New Roman"/>
          <w:sz w:val="24"/>
          <w:szCs w:val="24"/>
        </w:rPr>
        <w:t xml:space="preserve">оды, пластиковая палитра, краски гуашь </w:t>
      </w:r>
      <w:r>
        <w:rPr>
          <w:rFonts w:ascii="Times New Roman" w:eastAsia="Times New Roman" w:hAnsi="Times New Roman" w:cs="Times New Roman"/>
          <w:sz w:val="24"/>
          <w:szCs w:val="24"/>
        </w:rPr>
        <w:t>12 цветов, кисти (</w:t>
      </w:r>
      <w:r w:rsidR="00612CC3">
        <w:rPr>
          <w:rFonts w:ascii="Times New Roman" w:eastAsia="Times New Roman" w:hAnsi="Times New Roman" w:cs="Times New Roman"/>
          <w:sz w:val="24"/>
          <w:szCs w:val="24"/>
        </w:rPr>
        <w:t xml:space="preserve">синтетика № 2, 4, 5, 7), бумажный скотч для фиксации листа на мольберте. </w:t>
      </w:r>
    </w:p>
    <w:p w:rsidR="008D28C5" w:rsidRDefault="00612C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Срок выполнения </w:t>
      </w:r>
      <w:r w:rsidR="00511398">
        <w:rPr>
          <w:rFonts w:ascii="Times New Roman" w:eastAsia="Times New Roman" w:hAnsi="Times New Roman" w:cs="Times New Roman"/>
          <w:sz w:val="24"/>
          <w:szCs w:val="24"/>
        </w:rPr>
        <w:t xml:space="preserve">—  4 </w:t>
      </w:r>
      <w:proofErr w:type="gramStart"/>
      <w:r w:rsidR="00511398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="00511398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8D28C5" w:rsidRDefault="005113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Примеры работ:</w:t>
      </w:r>
    </w:p>
    <w:p w:rsidR="008D28C5" w:rsidRDefault="005113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2496503" cy="3425313"/>
            <wp:effectExtent l="0" t="0" r="0" b="381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503" cy="342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2491740" cy="3426490"/>
            <wp:effectExtent l="0" t="0" r="3810" b="254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763" cy="3426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28C5" w:rsidRPr="00E670D8" w:rsidRDefault="0051139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0D8">
        <w:rPr>
          <w:rFonts w:ascii="Times New Roman" w:eastAsia="Times New Roman" w:hAnsi="Times New Roman" w:cs="Times New Roman"/>
          <w:b/>
          <w:sz w:val="24"/>
          <w:szCs w:val="24"/>
        </w:rPr>
        <w:t>Примеры натюрмортов:</w:t>
      </w:r>
    </w:p>
    <w:p w:rsidR="008D28C5" w:rsidRDefault="00612C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9360" cy="347479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1751150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372" cy="347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0D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CAE509" wp14:editId="32C18B26">
            <wp:extent cx="2839390" cy="32805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1751150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390" cy="328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8C5" w:rsidRDefault="008D28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8C5" w:rsidRDefault="008D28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8C5" w:rsidRDefault="008D28C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28C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0110"/>
    <w:multiLevelType w:val="multilevel"/>
    <w:tmpl w:val="E954E3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C5"/>
    <w:rsid w:val="001B5BFE"/>
    <w:rsid w:val="003C7076"/>
    <w:rsid w:val="004257B2"/>
    <w:rsid w:val="004406EB"/>
    <w:rsid w:val="00511398"/>
    <w:rsid w:val="00612CC3"/>
    <w:rsid w:val="008D28C5"/>
    <w:rsid w:val="009978CC"/>
    <w:rsid w:val="009A09CD"/>
    <w:rsid w:val="009C2709"/>
    <w:rsid w:val="00A362D6"/>
    <w:rsid w:val="00E21C68"/>
    <w:rsid w:val="00E670D8"/>
    <w:rsid w:val="00E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3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3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13</cp:revision>
  <dcterms:created xsi:type="dcterms:W3CDTF">2022-04-09T15:16:00Z</dcterms:created>
  <dcterms:modified xsi:type="dcterms:W3CDTF">2023-03-31T09:02:00Z</dcterms:modified>
</cp:coreProperties>
</file>